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43" w:rsidRDefault="00434D6C" w:rsidP="00457048">
      <w:pPr>
        <w:spacing w:after="0"/>
        <w:ind w:left="-426"/>
      </w:pPr>
      <w:r>
        <w:t xml:space="preserve">      </w:t>
      </w:r>
    </w:p>
    <w:tbl>
      <w:tblPr>
        <w:tblStyle w:val="a4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1143" w:rsidTr="00081D07">
        <w:tc>
          <w:tcPr>
            <w:tcW w:w="4785" w:type="dxa"/>
          </w:tcPr>
          <w:p w:rsidR="00611143" w:rsidRDefault="00CF0B2D" w:rsidP="00457048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74.65pt;margin-top:51.7pt;width:99.1pt;height:0;z-index:251658240" o:connectortype="straight"/>
              </w:pict>
            </w:r>
            <w:r w:rsidR="00611143">
              <w:t>СОГЛАСОВАНО</w:t>
            </w:r>
          </w:p>
          <w:p w:rsidR="00611143" w:rsidRDefault="00611143" w:rsidP="00457048">
            <w:r>
              <w:t>Председатель МОУДОД «ЗДШИ»</w:t>
            </w:r>
          </w:p>
          <w:p w:rsidR="00611143" w:rsidRDefault="001B2682" w:rsidP="00457048">
            <w:r>
              <w:t>п</w:t>
            </w:r>
            <w:r w:rsidR="00611143">
              <w:t>рофсоюзного комитета</w:t>
            </w:r>
          </w:p>
          <w:p w:rsidR="001B2682" w:rsidRDefault="001B2682" w:rsidP="00457048">
            <w:r>
              <w:t xml:space="preserve">М.С. </w:t>
            </w:r>
            <w:proofErr w:type="spellStart"/>
            <w:r>
              <w:t>Рядинская</w:t>
            </w:r>
            <w:proofErr w:type="spellEnd"/>
          </w:p>
          <w:p w:rsidR="001B2682" w:rsidRPr="00081D07" w:rsidRDefault="00CF0B2D" w:rsidP="00457048">
            <w:r>
              <w:t>12.01.2015</w:t>
            </w:r>
            <w:r w:rsidR="001B2682" w:rsidRPr="00081D07">
              <w:t>г.</w:t>
            </w:r>
          </w:p>
          <w:p w:rsidR="00611143" w:rsidRDefault="00611143" w:rsidP="00457048"/>
        </w:tc>
        <w:tc>
          <w:tcPr>
            <w:tcW w:w="4786" w:type="dxa"/>
          </w:tcPr>
          <w:p w:rsidR="00611143" w:rsidRDefault="00081D07" w:rsidP="00081D07">
            <w:r>
              <w:t xml:space="preserve">                   </w:t>
            </w:r>
            <w:r w:rsidR="001B2682">
              <w:t>УТВЕРЖДАЮ</w:t>
            </w:r>
          </w:p>
          <w:p w:rsidR="001B2682" w:rsidRDefault="00081D07" w:rsidP="00081D07">
            <w:r>
              <w:t xml:space="preserve">                   </w:t>
            </w:r>
            <w:r w:rsidR="001B2682">
              <w:t>Директор МОУДОД «ЗДШИ»</w:t>
            </w:r>
          </w:p>
          <w:p w:rsidR="00081D07" w:rsidRDefault="00081D07" w:rsidP="00081D07">
            <w:r>
              <w:t xml:space="preserve">                   </w:t>
            </w:r>
            <w:r w:rsidR="001B2682">
              <w:t>Т.Б. Панченко</w:t>
            </w:r>
          </w:p>
          <w:p w:rsidR="001B2682" w:rsidRPr="00081D07" w:rsidRDefault="00CF0B2D" w:rsidP="00CF0B2D">
            <w:r>
              <w:rPr>
                <w:noProof/>
              </w:rPr>
              <w:pict>
                <v:shape id="_x0000_s1029" type="#_x0000_t32" style="position:absolute;margin-left:114.95pt;margin-top:-.25pt;width:101pt;height:0;z-index:251659264" o:connectortype="straight"/>
              </w:pict>
            </w:r>
            <w:r w:rsidR="00081D07" w:rsidRPr="00081D07">
              <w:t xml:space="preserve">                   </w:t>
            </w:r>
            <w:r w:rsidR="00081D07">
              <w:t xml:space="preserve">                                        </w:t>
            </w:r>
            <w:r>
              <w:t>12</w:t>
            </w:r>
            <w:r w:rsidR="00075112" w:rsidRPr="00081D07">
              <w:t>.01.201</w:t>
            </w:r>
            <w:r>
              <w:t>5</w:t>
            </w:r>
            <w:bookmarkStart w:id="0" w:name="_GoBack"/>
            <w:bookmarkEnd w:id="0"/>
            <w:r w:rsidR="00075112" w:rsidRPr="00081D07">
              <w:t>г</w:t>
            </w:r>
            <w:r w:rsidR="00081D07">
              <w:t xml:space="preserve">    </w:t>
            </w:r>
          </w:p>
        </w:tc>
      </w:tr>
    </w:tbl>
    <w:p w:rsidR="00434D6C" w:rsidRDefault="00434D6C" w:rsidP="00457048">
      <w:pPr>
        <w:spacing w:after="0"/>
        <w:jc w:val="right"/>
        <w:rPr>
          <w:sz w:val="18"/>
          <w:szCs w:val="18"/>
          <w:u w:val="single"/>
        </w:rPr>
      </w:pPr>
    </w:p>
    <w:p w:rsidR="00434D6C" w:rsidRDefault="00434D6C" w:rsidP="0045704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РАБОЧАЯ ПРОГРАММА</w:t>
      </w:r>
    </w:p>
    <w:p w:rsidR="009C0D48" w:rsidRDefault="00434D6C" w:rsidP="0045704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ОБУЧЕНИЯ РАБОТНИКОВ МОУ</w:t>
      </w:r>
      <w:r w:rsidR="00075112">
        <w:rPr>
          <w:b/>
          <w:color w:val="000000"/>
        </w:rPr>
        <w:t xml:space="preserve">ДОД </w:t>
      </w:r>
      <w:r w:rsidR="00075112" w:rsidRPr="00075112">
        <w:rPr>
          <w:b/>
          <w:color w:val="000000"/>
        </w:rPr>
        <w:t>«</w:t>
      </w:r>
      <w:r w:rsidR="00075112">
        <w:rPr>
          <w:b/>
          <w:color w:val="000000"/>
        </w:rPr>
        <w:t>ЗАРЕЧЕНСКОЙ ДЕТСКОЙ ШКОЛЫ ИСКУССТВ</w:t>
      </w:r>
      <w:r w:rsidR="00075112" w:rsidRPr="00075112">
        <w:rPr>
          <w:b/>
          <w:color w:val="000000"/>
        </w:rPr>
        <w:t>»</w:t>
      </w:r>
    </w:p>
    <w:p w:rsidR="00434D6C" w:rsidRDefault="00434D6C" w:rsidP="0045704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color w:val="000000"/>
        </w:rPr>
      </w:pPr>
      <w:r w:rsidRPr="00075112">
        <w:rPr>
          <w:b/>
          <w:color w:val="000000"/>
        </w:rPr>
        <w:t xml:space="preserve"> </w:t>
      </w:r>
      <w:r>
        <w:rPr>
          <w:b/>
          <w:color w:val="000000"/>
        </w:rPr>
        <w:t>ПО ВОПРОСАМ ОХРАНЫ ТРУДА И ТЕХНИКИ БЕЗОПАСНОСТИ</w:t>
      </w:r>
    </w:p>
    <w:p w:rsidR="00434D6C" w:rsidRPr="00566479" w:rsidRDefault="00434D6C" w:rsidP="00457048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566479">
        <w:rPr>
          <w:color w:val="000000"/>
        </w:rPr>
        <w:t xml:space="preserve">1.Общие сведения  о </w:t>
      </w:r>
      <w:r w:rsidR="00075112">
        <w:rPr>
          <w:color w:val="000000"/>
        </w:rPr>
        <w:t>МОУДОД «ЗДШИ»</w:t>
      </w:r>
    </w:p>
    <w:p w:rsidR="0072428E" w:rsidRPr="00566479" w:rsidRDefault="00C05B49" w:rsidP="00457048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1.</w:t>
      </w:r>
      <w:r w:rsidR="0072428E" w:rsidRPr="00566479">
        <w:rPr>
          <w:color w:val="000000"/>
        </w:rPr>
        <w:t xml:space="preserve">ОБЩИЕ ПОЛОЖЕНИЯ </w:t>
      </w:r>
    </w:p>
    <w:p w:rsidR="0072428E" w:rsidRDefault="00C05B49" w:rsidP="00457048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1.1</w:t>
      </w:r>
      <w:proofErr w:type="gramStart"/>
      <w:r w:rsidR="0072428E" w:rsidRPr="00566479">
        <w:rPr>
          <w:color w:val="000000"/>
        </w:rPr>
        <w:t>Рабочая</w:t>
      </w:r>
      <w:proofErr w:type="gramEnd"/>
      <w:r w:rsidR="0072428E" w:rsidRPr="00566479">
        <w:rPr>
          <w:color w:val="000000"/>
        </w:rPr>
        <w:t xml:space="preserve"> </w:t>
      </w:r>
      <w:proofErr w:type="spellStart"/>
      <w:r w:rsidR="0072428E" w:rsidRPr="00566479">
        <w:rPr>
          <w:color w:val="000000"/>
        </w:rPr>
        <w:t>программя</w:t>
      </w:r>
      <w:proofErr w:type="spellEnd"/>
      <w:r w:rsidR="0072428E" w:rsidRPr="00566479">
        <w:rPr>
          <w:color w:val="000000"/>
        </w:rPr>
        <w:t xml:space="preserve"> определяет основы организации и порядок обязательного обучения работников</w:t>
      </w:r>
      <w:r w:rsidR="00566479" w:rsidRPr="00566479">
        <w:rPr>
          <w:color w:val="000000"/>
        </w:rPr>
        <w:t xml:space="preserve"> МО</w:t>
      </w:r>
      <w:r w:rsidR="00075112">
        <w:rPr>
          <w:color w:val="000000"/>
        </w:rPr>
        <w:t xml:space="preserve">УДОД «Зареченской детской школы искусств» </w:t>
      </w:r>
      <w:r w:rsidR="00566479" w:rsidRPr="00566479">
        <w:rPr>
          <w:color w:val="000000"/>
        </w:rPr>
        <w:t xml:space="preserve">в целях соблюдения техники </w:t>
      </w:r>
      <w:r w:rsidR="00E97AE9">
        <w:rPr>
          <w:color w:val="000000"/>
        </w:rPr>
        <w:t xml:space="preserve">безопасности, </w:t>
      </w:r>
      <w:r w:rsidR="00566479" w:rsidRPr="00566479">
        <w:rPr>
          <w:color w:val="000000"/>
        </w:rPr>
        <w:t>охраны труда и подготовке их к умелым</w:t>
      </w:r>
      <w:r w:rsidR="00E97AE9">
        <w:rPr>
          <w:color w:val="000000"/>
        </w:rPr>
        <w:t xml:space="preserve"> действиям при угрозе  жизни.</w:t>
      </w:r>
      <w:r w:rsidR="00566479" w:rsidRPr="00566479">
        <w:rPr>
          <w:color w:val="000000"/>
        </w:rPr>
        <w:t xml:space="preserve"> </w:t>
      </w:r>
    </w:p>
    <w:p w:rsidR="00E97AE9" w:rsidRDefault="00C05B49" w:rsidP="00457048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1.2.</w:t>
      </w:r>
      <w:r w:rsidR="00E97AE9">
        <w:rPr>
          <w:color w:val="000000"/>
        </w:rPr>
        <w:t>В</w:t>
      </w:r>
      <w:r>
        <w:rPr>
          <w:color w:val="000000"/>
        </w:rPr>
        <w:t xml:space="preserve"> </w:t>
      </w:r>
      <w:r w:rsidR="00E97AE9">
        <w:rPr>
          <w:color w:val="000000"/>
        </w:rPr>
        <w:t>рабочей программе изложены методика обучен</w:t>
      </w:r>
      <w:r w:rsidR="00075112">
        <w:rPr>
          <w:color w:val="000000"/>
        </w:rPr>
        <w:t xml:space="preserve">ия работников </w:t>
      </w:r>
      <w:proofErr w:type="spellStart"/>
      <w:r w:rsidR="00075112">
        <w:rPr>
          <w:color w:val="000000"/>
        </w:rPr>
        <w:t>организации</w:t>
      </w:r>
      <w:proofErr w:type="gramStart"/>
      <w:r w:rsidR="00075112">
        <w:rPr>
          <w:color w:val="000000"/>
        </w:rPr>
        <w:t>,т</w:t>
      </w:r>
      <w:proofErr w:type="gramEnd"/>
      <w:r w:rsidR="00075112">
        <w:rPr>
          <w:color w:val="000000"/>
        </w:rPr>
        <w:t>ематика</w:t>
      </w:r>
      <w:proofErr w:type="spellEnd"/>
      <w:r w:rsidR="00075112">
        <w:rPr>
          <w:color w:val="000000"/>
        </w:rPr>
        <w:t xml:space="preserve"> и расчет </w:t>
      </w:r>
      <w:proofErr w:type="spellStart"/>
      <w:r w:rsidR="00075112">
        <w:rPr>
          <w:color w:val="000000"/>
        </w:rPr>
        <w:t>часов</w:t>
      </w:r>
      <w:r w:rsidR="00E97AE9">
        <w:rPr>
          <w:color w:val="000000"/>
        </w:rPr>
        <w:t>,определяющих</w:t>
      </w:r>
      <w:proofErr w:type="spellEnd"/>
      <w:r w:rsidR="00E97AE9">
        <w:rPr>
          <w:color w:val="000000"/>
        </w:rPr>
        <w:t xml:space="preserve"> базовое содержание подготовки,</w:t>
      </w:r>
      <w:r w:rsidR="00075112">
        <w:rPr>
          <w:color w:val="000000"/>
        </w:rPr>
        <w:t xml:space="preserve"> </w:t>
      </w:r>
      <w:r w:rsidR="00E97AE9">
        <w:rPr>
          <w:color w:val="000000"/>
        </w:rPr>
        <w:t>а также требования к уровню знаний,</w:t>
      </w:r>
      <w:r>
        <w:rPr>
          <w:color w:val="000000"/>
        </w:rPr>
        <w:t xml:space="preserve"> </w:t>
      </w:r>
      <w:r w:rsidR="00E97AE9">
        <w:rPr>
          <w:color w:val="000000"/>
        </w:rPr>
        <w:t>умений</w:t>
      </w:r>
      <w:r>
        <w:rPr>
          <w:color w:val="000000"/>
        </w:rPr>
        <w:t xml:space="preserve"> </w:t>
      </w:r>
      <w:r w:rsidR="00E97AE9">
        <w:rPr>
          <w:color w:val="000000"/>
        </w:rPr>
        <w:t xml:space="preserve">и навыков прошедших обучение работников. </w:t>
      </w:r>
    </w:p>
    <w:p w:rsidR="00E97AE9" w:rsidRDefault="00E97AE9" w:rsidP="00457048">
      <w:pPr>
        <w:shd w:val="clear" w:color="auto" w:fill="FFFFFF"/>
        <w:autoSpaceDE w:val="0"/>
        <w:autoSpaceDN w:val="0"/>
        <w:adjustRightInd w:val="0"/>
        <w:spacing w:after="0"/>
        <w:rPr>
          <w:color w:val="333333"/>
          <w:sz w:val="24"/>
          <w:szCs w:val="24"/>
        </w:rPr>
      </w:pPr>
      <w:r>
        <w:rPr>
          <w:color w:val="000000"/>
        </w:rPr>
        <w:t>2.ОРГАНИЗАЦИЯ ОБУЧЕНИЯ</w:t>
      </w:r>
      <w:r w:rsidR="007373C2">
        <w:rPr>
          <w:color w:val="000000"/>
        </w:rPr>
        <w:t xml:space="preserve">. </w:t>
      </w:r>
    </w:p>
    <w:p w:rsidR="002D57C8" w:rsidRDefault="00C05B49" w:rsidP="00457048">
      <w:pPr>
        <w:shd w:val="clear" w:color="auto" w:fill="FFFFFF"/>
        <w:autoSpaceDE w:val="0"/>
        <w:autoSpaceDN w:val="0"/>
        <w:adjustRightInd w:val="0"/>
        <w:spacing w:after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2.1</w:t>
      </w:r>
      <w:r w:rsidR="00E97AE9">
        <w:rPr>
          <w:color w:val="333333"/>
          <w:sz w:val="24"/>
          <w:szCs w:val="24"/>
        </w:rPr>
        <w:t xml:space="preserve">Обучение работников организации </w:t>
      </w:r>
      <w:r w:rsidR="007373C2">
        <w:rPr>
          <w:color w:val="333333"/>
          <w:sz w:val="24"/>
          <w:szCs w:val="24"/>
        </w:rPr>
        <w:t>и инструктаж по безопасности труда носит непрерывный многоуровневый характер и проводится систематически.</w:t>
      </w:r>
    </w:p>
    <w:p w:rsidR="002D57C8" w:rsidRDefault="007373C2" w:rsidP="00457048">
      <w:pPr>
        <w:shd w:val="clear" w:color="auto" w:fill="FFFFFF"/>
        <w:autoSpaceDE w:val="0"/>
        <w:autoSpaceDN w:val="0"/>
        <w:adjustRightInd w:val="0"/>
        <w:spacing w:after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</w:t>
      </w:r>
      <w:r w:rsidR="00C05B49">
        <w:rPr>
          <w:color w:val="333333"/>
          <w:sz w:val="24"/>
          <w:szCs w:val="24"/>
        </w:rPr>
        <w:t>2.2</w:t>
      </w:r>
      <w:r>
        <w:rPr>
          <w:color w:val="333333"/>
          <w:sz w:val="24"/>
          <w:szCs w:val="24"/>
        </w:rPr>
        <w:t xml:space="preserve">Ответственность за организацию своевременного и качественного обучения и проверку </w:t>
      </w:r>
      <w:r w:rsidR="002D57C8">
        <w:rPr>
          <w:color w:val="333333"/>
          <w:sz w:val="24"/>
          <w:szCs w:val="24"/>
        </w:rPr>
        <w:t>знаний в целом по предприятию возлагается на руководителя ОУ.</w:t>
      </w:r>
    </w:p>
    <w:p w:rsidR="002D57C8" w:rsidRDefault="00C05B49" w:rsidP="00457048">
      <w:pPr>
        <w:shd w:val="clear" w:color="auto" w:fill="FFFFFF"/>
        <w:autoSpaceDE w:val="0"/>
        <w:autoSpaceDN w:val="0"/>
        <w:adjustRightInd w:val="0"/>
        <w:spacing w:after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2.3</w:t>
      </w:r>
      <w:r w:rsidR="002D57C8">
        <w:rPr>
          <w:color w:val="333333"/>
          <w:sz w:val="24"/>
          <w:szCs w:val="24"/>
        </w:rPr>
        <w:t>Своевременность обучения по безопасности работников ОУ контролирует руководитель</w:t>
      </w:r>
      <w:proofErr w:type="gramStart"/>
      <w:r w:rsidR="002D57C8">
        <w:rPr>
          <w:color w:val="333333"/>
          <w:sz w:val="24"/>
          <w:szCs w:val="24"/>
        </w:rPr>
        <w:t xml:space="preserve"> .</w:t>
      </w:r>
      <w:proofErr w:type="gramEnd"/>
    </w:p>
    <w:p w:rsidR="002D57C8" w:rsidRDefault="00CC45B6" w:rsidP="00457048">
      <w:pPr>
        <w:shd w:val="clear" w:color="auto" w:fill="FFFFFF"/>
        <w:autoSpaceDE w:val="0"/>
        <w:autoSpaceDN w:val="0"/>
        <w:adjustRightInd w:val="0"/>
        <w:spacing w:after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2.4</w:t>
      </w:r>
      <w:r w:rsidR="002D57C8">
        <w:rPr>
          <w:color w:val="333333"/>
          <w:sz w:val="24"/>
          <w:szCs w:val="24"/>
        </w:rPr>
        <w:t>Руководитель ОУ и члены комиссии обеспечиваются систематическим повышением квалификации не реже одного раза в 5лет.</w:t>
      </w:r>
    </w:p>
    <w:p w:rsidR="00C05B49" w:rsidRDefault="00CC45B6" w:rsidP="00457048">
      <w:pPr>
        <w:shd w:val="clear" w:color="auto" w:fill="FFFFFF"/>
        <w:autoSpaceDE w:val="0"/>
        <w:autoSpaceDN w:val="0"/>
        <w:adjustRightInd w:val="0"/>
        <w:spacing w:after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2.5</w:t>
      </w:r>
      <w:r w:rsidR="002D57C8">
        <w:rPr>
          <w:color w:val="333333"/>
          <w:sz w:val="24"/>
          <w:szCs w:val="24"/>
        </w:rPr>
        <w:t>Изучение вопросов безопасности труда и других видов деятельности ор</w:t>
      </w:r>
      <w:r w:rsidR="003F1AF5">
        <w:rPr>
          <w:color w:val="333333"/>
          <w:sz w:val="24"/>
          <w:szCs w:val="24"/>
        </w:rPr>
        <w:t>ганизуется и проводится с целью формирования сознательного и ответственного отношения к вопросам личной безопасности и безопасности окружающих.</w:t>
      </w:r>
    </w:p>
    <w:p w:rsidR="00CC45B6" w:rsidRDefault="00CC45B6" w:rsidP="00457048">
      <w:pPr>
        <w:shd w:val="clear" w:color="auto" w:fill="FFFFFF"/>
        <w:autoSpaceDE w:val="0"/>
        <w:autoSpaceDN w:val="0"/>
        <w:adjustRightInd w:val="0"/>
        <w:spacing w:after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2.6.</w:t>
      </w:r>
      <w:r w:rsidR="00F86981">
        <w:rPr>
          <w:color w:val="333333"/>
          <w:sz w:val="24"/>
          <w:szCs w:val="24"/>
        </w:rPr>
        <w:t xml:space="preserve"> </w:t>
      </w:r>
      <w:r w:rsidR="00DC5CF7">
        <w:rPr>
          <w:color w:val="333333"/>
          <w:sz w:val="24"/>
          <w:szCs w:val="24"/>
        </w:rPr>
        <w:t>Занятия проводятся руководством организации, а также другими подготовленными лицами.</w:t>
      </w:r>
    </w:p>
    <w:p w:rsidR="00CC45B6" w:rsidRDefault="00CC45B6" w:rsidP="00457048">
      <w:pPr>
        <w:shd w:val="clear" w:color="auto" w:fill="FFFFFF"/>
        <w:autoSpaceDE w:val="0"/>
        <w:autoSpaceDN w:val="0"/>
        <w:adjustRightInd w:val="0"/>
        <w:spacing w:after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2.7.Для проведения занятий в организации </w:t>
      </w:r>
      <w:r w:rsidR="007C42B5">
        <w:rPr>
          <w:color w:val="333333"/>
          <w:sz w:val="24"/>
          <w:szCs w:val="24"/>
        </w:rPr>
        <w:t>создаются учебные группы</w:t>
      </w:r>
      <w:r w:rsidR="00F86981">
        <w:rPr>
          <w:color w:val="333333"/>
          <w:sz w:val="24"/>
          <w:szCs w:val="24"/>
        </w:rPr>
        <w:t xml:space="preserve">. </w:t>
      </w:r>
    </w:p>
    <w:p w:rsidR="00DD180B" w:rsidRDefault="00DD180B" w:rsidP="00457048">
      <w:pPr>
        <w:shd w:val="clear" w:color="auto" w:fill="FFFFFF"/>
        <w:autoSpaceDE w:val="0"/>
        <w:autoSpaceDN w:val="0"/>
        <w:adjustRightInd w:val="0"/>
        <w:spacing w:after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2.8.Обучение проводится как на занятиях</w:t>
      </w:r>
      <w:r w:rsidR="00457048">
        <w:rPr>
          <w:color w:val="333333"/>
          <w:sz w:val="24"/>
          <w:szCs w:val="24"/>
        </w:rPr>
        <w:t xml:space="preserve">, </w:t>
      </w:r>
      <w:r>
        <w:rPr>
          <w:color w:val="333333"/>
          <w:sz w:val="24"/>
          <w:szCs w:val="24"/>
        </w:rPr>
        <w:t xml:space="preserve">так и </w:t>
      </w:r>
      <w:r w:rsidR="00457048">
        <w:rPr>
          <w:color w:val="333333"/>
          <w:sz w:val="24"/>
          <w:szCs w:val="24"/>
        </w:rPr>
        <w:t>путем самостоятельного изучения</w:t>
      </w:r>
      <w:r w:rsidR="00F86981">
        <w:rPr>
          <w:color w:val="333333"/>
          <w:sz w:val="24"/>
          <w:szCs w:val="24"/>
        </w:rPr>
        <w:t xml:space="preserve">. </w:t>
      </w:r>
    </w:p>
    <w:p w:rsidR="00457048" w:rsidRDefault="00F86981" w:rsidP="00457048">
      <w:pPr>
        <w:shd w:val="clear" w:color="auto" w:fill="FFFFFF"/>
        <w:autoSpaceDE w:val="0"/>
        <w:autoSpaceDN w:val="0"/>
        <w:adjustRightInd w:val="0"/>
        <w:spacing w:after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2.9.</w:t>
      </w:r>
      <w:r w:rsidR="00DC5CF7" w:rsidRPr="00DC5CF7">
        <w:rPr>
          <w:color w:val="333333"/>
          <w:sz w:val="24"/>
          <w:szCs w:val="24"/>
        </w:rPr>
        <w:t xml:space="preserve"> </w:t>
      </w:r>
      <w:r w:rsidR="00DC5CF7">
        <w:rPr>
          <w:color w:val="333333"/>
          <w:sz w:val="24"/>
          <w:szCs w:val="24"/>
        </w:rPr>
        <w:t xml:space="preserve">Обучение безопасности труда завершается экзаменом по безопасности труда. </w:t>
      </w:r>
    </w:p>
    <w:p w:rsidR="00C05B49" w:rsidRDefault="00DC5CF7" w:rsidP="00457048">
      <w:pPr>
        <w:pStyle w:val="a3"/>
        <w:spacing w:after="0"/>
        <w:rPr>
          <w:sz w:val="24"/>
          <w:szCs w:val="24"/>
        </w:rPr>
      </w:pPr>
      <w:r>
        <w:rPr>
          <w:b/>
          <w:color w:val="333333"/>
          <w:sz w:val="24"/>
          <w:szCs w:val="24"/>
        </w:rPr>
        <w:t>3</w:t>
      </w:r>
      <w:r w:rsidR="00C05B49">
        <w:rPr>
          <w:b/>
          <w:color w:val="333333"/>
          <w:sz w:val="24"/>
          <w:szCs w:val="24"/>
        </w:rPr>
        <w:t>. Основные положения законодательства об охране труда</w:t>
      </w:r>
      <w:r w:rsidR="00C05B49">
        <w:rPr>
          <w:color w:val="333333"/>
          <w:sz w:val="24"/>
          <w:szCs w:val="24"/>
        </w:rPr>
        <w:br/>
      </w:r>
      <w:r>
        <w:rPr>
          <w:sz w:val="24"/>
          <w:szCs w:val="24"/>
        </w:rPr>
        <w:t>3</w:t>
      </w:r>
      <w:r w:rsidR="00C05B49">
        <w:rPr>
          <w:sz w:val="24"/>
          <w:szCs w:val="24"/>
        </w:rPr>
        <w:t>.1.Основными  направлениями деятельности школы в области охраны труда являются:</w:t>
      </w:r>
    </w:p>
    <w:p w:rsidR="00C05B49" w:rsidRDefault="00C05B49" w:rsidP="00457048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-обеспечение приоритета сохранения жизни и здоровья работников и учащихся:</w:t>
      </w:r>
    </w:p>
    <w:p w:rsidR="00C05B49" w:rsidRDefault="00C05B49" w:rsidP="00457048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-административное управление охраной труда;</w:t>
      </w:r>
    </w:p>
    <w:p w:rsidR="00C05B49" w:rsidRDefault="00C05B49" w:rsidP="00457048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-административный надзор и </w:t>
      </w:r>
      <w:proofErr w:type="gramStart"/>
      <w:r>
        <w:rPr>
          <w:sz w:val="24"/>
          <w:szCs w:val="24"/>
        </w:rPr>
        <w:t>контроль  за</w:t>
      </w:r>
      <w:proofErr w:type="gramEnd"/>
      <w:r>
        <w:rPr>
          <w:sz w:val="24"/>
          <w:szCs w:val="24"/>
        </w:rPr>
        <w:t xml:space="preserve"> соблюдением требований охраны труда;</w:t>
      </w:r>
    </w:p>
    <w:p w:rsidR="00C05B49" w:rsidRDefault="00C05B49" w:rsidP="00457048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-расследование и учет несчастных случаев на производстве и профессиональных заболеваний.</w:t>
      </w:r>
    </w:p>
    <w:p w:rsidR="00C05B49" w:rsidRDefault="00DC5CF7" w:rsidP="00457048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="00C05B49">
        <w:rPr>
          <w:sz w:val="24"/>
          <w:szCs w:val="24"/>
        </w:rPr>
        <w:t>.2.Работник обязан:</w:t>
      </w:r>
    </w:p>
    <w:p w:rsidR="00C05B49" w:rsidRDefault="00C05B49" w:rsidP="00457048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-соблюдать требования охраны труда;</w:t>
      </w:r>
    </w:p>
    <w:p w:rsidR="00C05B49" w:rsidRDefault="00C05B49" w:rsidP="00457048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-правильно применять средства индивидуальной и коллективной защиты;</w:t>
      </w:r>
    </w:p>
    <w:p w:rsidR="00C05B49" w:rsidRDefault="00C05B49" w:rsidP="00457048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-проходить обучение безопасным методам  и приемам выполнения работ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инструктаж по охране труда, стажировку на рабочем месте и проверку знаний требований охраны труда;</w:t>
      </w:r>
    </w:p>
    <w:p w:rsidR="00C05B49" w:rsidRDefault="00C05B49" w:rsidP="00457048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-немедленно извещать своего непосредственного или вышестоящего руководителя о любой ситуации, угрожающей жизни и здоровью людей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о каждом несчастном случае , прошедшем  в школе или ухудшении состояния своего здоровья;</w:t>
      </w:r>
    </w:p>
    <w:p w:rsidR="00C05B49" w:rsidRDefault="00C05B49" w:rsidP="00457048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-добросовестно выполнять свои трудовые обязанности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C05B49" w:rsidRDefault="00C05B49" w:rsidP="00457048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-соблюдать трудовую дисциплину; </w:t>
      </w:r>
    </w:p>
    <w:p w:rsidR="00C05B49" w:rsidRDefault="00C05B49" w:rsidP="00457048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-бережно относиться к имуществу школы;</w:t>
      </w:r>
    </w:p>
    <w:p w:rsidR="00C05B49" w:rsidRDefault="00C05B49" w:rsidP="00457048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-выполнять установленные нормы труда.</w:t>
      </w:r>
    </w:p>
    <w:p w:rsidR="00C05B49" w:rsidRDefault="00DC5CF7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05B49">
        <w:rPr>
          <w:sz w:val="24"/>
          <w:szCs w:val="24"/>
        </w:rPr>
        <w:t>.3Общее руководство работой по охране труда в школе осуществляет работодатель.</w:t>
      </w:r>
    </w:p>
    <w:p w:rsidR="00C05B49" w:rsidRDefault="00C05B49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Непосредственное руководство работой по охране труда в организац</w:t>
      </w:r>
      <w:proofErr w:type="gramStart"/>
      <w:r>
        <w:rPr>
          <w:sz w:val="24"/>
          <w:szCs w:val="24"/>
        </w:rPr>
        <w:t>ии и ее</w:t>
      </w:r>
      <w:proofErr w:type="gramEnd"/>
      <w:r>
        <w:rPr>
          <w:sz w:val="24"/>
          <w:szCs w:val="24"/>
        </w:rPr>
        <w:t xml:space="preserve"> структурных подразделениях осуществляет должностное лицо, на которое приказом возложены обязанности по обеспечению охраны труда в школе.</w:t>
      </w:r>
    </w:p>
    <w:p w:rsidR="00C05B49" w:rsidRDefault="00DC5CF7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05B49">
        <w:rPr>
          <w:sz w:val="24"/>
          <w:szCs w:val="24"/>
        </w:rPr>
        <w:t xml:space="preserve">.4.Заместитель директора школы осуществляет руководство деятельностью по охране труда на уроках в соответствии с требованиями законодательных и нормативных правовых актов по охране труда. </w:t>
      </w:r>
    </w:p>
    <w:p w:rsidR="00C05B49" w:rsidRDefault="00DC5CF7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05B49">
        <w:rPr>
          <w:sz w:val="24"/>
          <w:szCs w:val="24"/>
        </w:rPr>
        <w:t xml:space="preserve">.5.Общественный </w:t>
      </w:r>
      <w:proofErr w:type="gramStart"/>
      <w:r w:rsidR="00C05B49">
        <w:rPr>
          <w:sz w:val="24"/>
          <w:szCs w:val="24"/>
        </w:rPr>
        <w:t>контроль за</w:t>
      </w:r>
      <w:proofErr w:type="gramEnd"/>
      <w:r w:rsidR="00C05B49">
        <w:rPr>
          <w:sz w:val="24"/>
          <w:szCs w:val="24"/>
        </w:rPr>
        <w:t xml:space="preserve"> состоянием охраны труда в организации осуществляют уполномоченные (доверенные) лица по охране труда профессионального союза или трудового коллектива.</w:t>
      </w:r>
    </w:p>
    <w:p w:rsidR="00DC5CF7" w:rsidRDefault="00DC5CF7" w:rsidP="00457048">
      <w:pPr>
        <w:shd w:val="clear" w:color="auto" w:fill="FFFFFF"/>
        <w:autoSpaceDE w:val="0"/>
        <w:autoSpaceDN w:val="0"/>
        <w:adjustRightInd w:val="0"/>
        <w:spacing w:after="0"/>
        <w:rPr>
          <w:b/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4.</w:t>
      </w:r>
      <w:r w:rsidRPr="00DC5CF7">
        <w:rPr>
          <w:b/>
          <w:color w:val="333333"/>
          <w:sz w:val="24"/>
          <w:szCs w:val="24"/>
        </w:rPr>
        <w:t>ТЕМАТИКА И РАСЧЕТ ЧАСОВ УЧЕБНЫХ ЗАНЯТИЙ</w:t>
      </w:r>
    </w:p>
    <w:p w:rsidR="00DC5CF7" w:rsidRDefault="00DC5CF7" w:rsidP="00457048">
      <w:pPr>
        <w:shd w:val="clear" w:color="auto" w:fill="FFFFFF"/>
        <w:autoSpaceDE w:val="0"/>
        <w:autoSpaceDN w:val="0"/>
        <w:adjustRightInd w:val="0"/>
        <w:spacing w:after="0"/>
        <w:rPr>
          <w:b/>
          <w:color w:val="333333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2258"/>
        <w:gridCol w:w="1393"/>
      </w:tblGrid>
      <w:tr w:rsidR="00DC5CF7" w:rsidTr="00CF77E8">
        <w:tc>
          <w:tcPr>
            <w:tcW w:w="817" w:type="dxa"/>
          </w:tcPr>
          <w:p w:rsidR="00DC5CF7" w:rsidRDefault="00DC5CF7" w:rsidP="00457048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№№</w:t>
            </w:r>
          </w:p>
          <w:p w:rsidR="00DC5CF7" w:rsidRDefault="00DC5CF7" w:rsidP="00457048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ТЕМ</w:t>
            </w:r>
          </w:p>
        </w:tc>
        <w:tc>
          <w:tcPr>
            <w:tcW w:w="5103" w:type="dxa"/>
          </w:tcPr>
          <w:p w:rsidR="00DC5CF7" w:rsidRDefault="00DC5CF7" w:rsidP="00457048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Наименование тем </w:t>
            </w:r>
          </w:p>
        </w:tc>
        <w:tc>
          <w:tcPr>
            <w:tcW w:w="2258" w:type="dxa"/>
          </w:tcPr>
          <w:p w:rsidR="00DC5CF7" w:rsidRDefault="00DC5CF7" w:rsidP="00457048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Вид занятий</w:t>
            </w:r>
          </w:p>
        </w:tc>
        <w:tc>
          <w:tcPr>
            <w:tcW w:w="1393" w:type="dxa"/>
          </w:tcPr>
          <w:p w:rsidR="00DC5CF7" w:rsidRDefault="00DC5CF7" w:rsidP="00457048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Количество часов</w:t>
            </w:r>
          </w:p>
        </w:tc>
      </w:tr>
      <w:tr w:rsidR="00DC5CF7" w:rsidTr="00CF77E8">
        <w:tc>
          <w:tcPr>
            <w:tcW w:w="817" w:type="dxa"/>
          </w:tcPr>
          <w:p w:rsidR="00DC5CF7" w:rsidRDefault="00DC5CF7" w:rsidP="00457048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C5CF7" w:rsidRDefault="00DC5CF7" w:rsidP="00457048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Основные положения законодательства об охране труда</w:t>
            </w:r>
            <w:r>
              <w:rPr>
                <w:color w:val="333333"/>
                <w:sz w:val="24"/>
                <w:szCs w:val="24"/>
              </w:rPr>
              <w:br/>
            </w:r>
          </w:p>
        </w:tc>
        <w:tc>
          <w:tcPr>
            <w:tcW w:w="2258" w:type="dxa"/>
          </w:tcPr>
          <w:p w:rsidR="00DC5CF7" w:rsidRDefault="00DC5CF7" w:rsidP="00457048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1393" w:type="dxa"/>
          </w:tcPr>
          <w:p w:rsidR="00DC5CF7" w:rsidRDefault="00DC5CF7" w:rsidP="00457048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</w:tr>
      <w:tr w:rsidR="00DC5CF7" w:rsidTr="00CF77E8">
        <w:tc>
          <w:tcPr>
            <w:tcW w:w="817" w:type="dxa"/>
          </w:tcPr>
          <w:p w:rsidR="00DC5CF7" w:rsidRDefault="00DC5CF7" w:rsidP="00457048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C5CF7" w:rsidRDefault="00DC5CF7" w:rsidP="00457048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Режим работы ОУ</w:t>
            </w:r>
            <w:r w:rsidR="00CF77E8">
              <w:rPr>
                <w:b/>
                <w:color w:val="333333"/>
                <w:sz w:val="24"/>
                <w:szCs w:val="24"/>
              </w:rPr>
              <w:t>.</w:t>
            </w:r>
            <w:r w:rsidR="00CF77E8">
              <w:rPr>
                <w:b/>
                <w:sz w:val="24"/>
                <w:szCs w:val="24"/>
              </w:rPr>
              <w:t xml:space="preserve"> Общие правила  поведения для учителей на рабочем месте</w:t>
            </w:r>
          </w:p>
        </w:tc>
        <w:tc>
          <w:tcPr>
            <w:tcW w:w="2258" w:type="dxa"/>
          </w:tcPr>
          <w:p w:rsidR="00DC5CF7" w:rsidRDefault="00DC5CF7" w:rsidP="00457048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1393" w:type="dxa"/>
          </w:tcPr>
          <w:p w:rsidR="00DC5CF7" w:rsidRDefault="00DC5CF7" w:rsidP="00457048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</w:tr>
      <w:tr w:rsidR="00DC5CF7" w:rsidTr="00CF77E8">
        <w:tc>
          <w:tcPr>
            <w:tcW w:w="817" w:type="dxa"/>
          </w:tcPr>
          <w:p w:rsidR="00DC5CF7" w:rsidRDefault="00DC5CF7" w:rsidP="00457048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C5CF7" w:rsidRDefault="00CF77E8" w:rsidP="00457048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опасные  и вредные факторы. Общие требования безопасности при проведении занятий в кабинете</w:t>
            </w:r>
          </w:p>
        </w:tc>
        <w:tc>
          <w:tcPr>
            <w:tcW w:w="2258" w:type="dxa"/>
          </w:tcPr>
          <w:p w:rsidR="00DC5CF7" w:rsidRDefault="00DC5CF7" w:rsidP="00457048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1393" w:type="dxa"/>
          </w:tcPr>
          <w:p w:rsidR="00DC5CF7" w:rsidRDefault="00DC5CF7" w:rsidP="00457048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</w:tr>
      <w:tr w:rsidR="00DC5CF7" w:rsidTr="00CF77E8">
        <w:tc>
          <w:tcPr>
            <w:tcW w:w="817" w:type="dxa"/>
          </w:tcPr>
          <w:p w:rsidR="00DC5CF7" w:rsidRDefault="00CF77E8" w:rsidP="00457048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DC5CF7" w:rsidRDefault="00CF77E8" w:rsidP="00457048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Основные требования по предупреждению </w:t>
            </w:r>
            <w:proofErr w:type="spellStart"/>
            <w:r>
              <w:rPr>
                <w:b/>
                <w:sz w:val="24"/>
                <w:szCs w:val="24"/>
              </w:rPr>
              <w:t>электротравматизма</w:t>
            </w:r>
            <w:proofErr w:type="spellEnd"/>
          </w:p>
        </w:tc>
        <w:tc>
          <w:tcPr>
            <w:tcW w:w="2258" w:type="dxa"/>
          </w:tcPr>
          <w:p w:rsidR="00DC5CF7" w:rsidRDefault="00DC5CF7" w:rsidP="00457048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1393" w:type="dxa"/>
          </w:tcPr>
          <w:p w:rsidR="00DC5CF7" w:rsidRDefault="00DC5CF7" w:rsidP="00457048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</w:tr>
      <w:tr w:rsidR="00DC5CF7" w:rsidTr="00CF77E8">
        <w:tc>
          <w:tcPr>
            <w:tcW w:w="817" w:type="dxa"/>
          </w:tcPr>
          <w:p w:rsidR="00DC5CF7" w:rsidRDefault="00CF77E8" w:rsidP="00457048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F35981" w:rsidRDefault="00CF77E8" w:rsidP="00F35981">
            <w:pPr>
              <w:pStyle w:val="a3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требования производственной санитарии и личной гигиены.</w:t>
            </w:r>
            <w:r w:rsidR="002A57A3">
              <w:rPr>
                <w:b/>
                <w:sz w:val="24"/>
                <w:szCs w:val="24"/>
              </w:rPr>
              <w:t xml:space="preserve"> Использование ТСО.</w:t>
            </w:r>
            <w:r w:rsidR="00F35981">
              <w:rPr>
                <w:b/>
                <w:sz w:val="24"/>
                <w:szCs w:val="24"/>
              </w:rPr>
              <w:t xml:space="preserve"> Двигательный режим на уроках.</w:t>
            </w:r>
          </w:p>
          <w:p w:rsidR="002A57A3" w:rsidRDefault="002A57A3" w:rsidP="002A57A3">
            <w:pPr>
              <w:pStyle w:val="a3"/>
              <w:spacing w:after="0"/>
              <w:jc w:val="both"/>
              <w:rPr>
                <w:b/>
                <w:sz w:val="24"/>
                <w:szCs w:val="24"/>
              </w:rPr>
            </w:pPr>
          </w:p>
          <w:p w:rsidR="00DC5CF7" w:rsidRDefault="00DC5CF7" w:rsidP="00457048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2258" w:type="dxa"/>
          </w:tcPr>
          <w:p w:rsidR="00DC5CF7" w:rsidRDefault="00DC5CF7" w:rsidP="00457048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1393" w:type="dxa"/>
          </w:tcPr>
          <w:p w:rsidR="00DC5CF7" w:rsidRDefault="00DC5CF7" w:rsidP="00457048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</w:tr>
      <w:tr w:rsidR="00DC5CF7" w:rsidTr="00CF77E8">
        <w:tc>
          <w:tcPr>
            <w:tcW w:w="817" w:type="dxa"/>
          </w:tcPr>
          <w:p w:rsidR="00DC5CF7" w:rsidRDefault="002A57A3" w:rsidP="00457048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2A57A3" w:rsidRDefault="002A57A3" w:rsidP="002A57A3">
            <w:pPr>
              <w:pStyle w:val="a3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Пожарная безопасность. Способы и средства. Предотвращения пожаров. Взрывов. Аварий.</w:t>
            </w:r>
            <w:r w:rsidR="00F35981">
              <w:rPr>
                <w:b/>
                <w:sz w:val="24"/>
                <w:szCs w:val="24"/>
              </w:rPr>
              <w:t xml:space="preserve"> Первая помощь пострадавшим</w:t>
            </w:r>
          </w:p>
          <w:p w:rsidR="00DC5CF7" w:rsidRDefault="00DC5CF7" w:rsidP="00457048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2258" w:type="dxa"/>
          </w:tcPr>
          <w:p w:rsidR="00DC5CF7" w:rsidRDefault="00DC5CF7" w:rsidP="00457048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1393" w:type="dxa"/>
          </w:tcPr>
          <w:p w:rsidR="00DC5CF7" w:rsidRDefault="00DC5CF7" w:rsidP="00457048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</w:tr>
      <w:tr w:rsidR="00DC5CF7" w:rsidTr="00CF77E8">
        <w:tc>
          <w:tcPr>
            <w:tcW w:w="817" w:type="dxa"/>
          </w:tcPr>
          <w:p w:rsidR="00DC5CF7" w:rsidRDefault="00F35981" w:rsidP="00457048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DC5CF7" w:rsidRDefault="00DC5CF7" w:rsidP="00457048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2258" w:type="dxa"/>
          </w:tcPr>
          <w:p w:rsidR="00DC5CF7" w:rsidRDefault="00DC5CF7" w:rsidP="00457048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1393" w:type="dxa"/>
          </w:tcPr>
          <w:p w:rsidR="00DC5CF7" w:rsidRDefault="00DC5CF7" w:rsidP="00457048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</w:tr>
    </w:tbl>
    <w:p w:rsidR="00DC5CF7" w:rsidRDefault="00DC5CF7" w:rsidP="00457048">
      <w:pPr>
        <w:shd w:val="clear" w:color="auto" w:fill="FFFFFF"/>
        <w:autoSpaceDE w:val="0"/>
        <w:autoSpaceDN w:val="0"/>
        <w:adjustRightInd w:val="0"/>
        <w:spacing w:after="0"/>
        <w:rPr>
          <w:color w:val="333333"/>
          <w:sz w:val="24"/>
          <w:szCs w:val="24"/>
        </w:rPr>
      </w:pPr>
    </w:p>
    <w:p w:rsidR="00DC5CF7" w:rsidRDefault="00DC5CF7" w:rsidP="00457048">
      <w:pPr>
        <w:shd w:val="clear" w:color="auto" w:fill="FFFFFF"/>
        <w:autoSpaceDE w:val="0"/>
        <w:autoSpaceDN w:val="0"/>
        <w:adjustRightInd w:val="0"/>
        <w:spacing w:after="0"/>
        <w:rPr>
          <w:color w:val="333333"/>
          <w:sz w:val="24"/>
          <w:szCs w:val="24"/>
        </w:rPr>
      </w:pPr>
    </w:p>
    <w:p w:rsidR="00DC5CF7" w:rsidRDefault="00DC5CF7" w:rsidP="00457048">
      <w:pPr>
        <w:shd w:val="clear" w:color="auto" w:fill="FFFFFF"/>
        <w:autoSpaceDE w:val="0"/>
        <w:autoSpaceDN w:val="0"/>
        <w:adjustRightInd w:val="0"/>
        <w:spacing w:after="0"/>
        <w:rPr>
          <w:color w:val="333333"/>
          <w:sz w:val="24"/>
          <w:szCs w:val="24"/>
        </w:rPr>
      </w:pPr>
    </w:p>
    <w:p w:rsidR="00DC5CF7" w:rsidRDefault="00DC5CF7" w:rsidP="00DC5CF7">
      <w:pPr>
        <w:pStyle w:val="a3"/>
        <w:spacing w:after="0"/>
        <w:rPr>
          <w:sz w:val="24"/>
          <w:szCs w:val="24"/>
        </w:rPr>
      </w:pPr>
      <w:r>
        <w:rPr>
          <w:b/>
          <w:color w:val="333333"/>
          <w:sz w:val="24"/>
          <w:szCs w:val="24"/>
        </w:rPr>
        <w:t>ЛЕКЦИЯ 1. Основные положения законодательства об охране труда</w:t>
      </w:r>
      <w:r>
        <w:rPr>
          <w:color w:val="333333"/>
          <w:sz w:val="24"/>
          <w:szCs w:val="24"/>
        </w:rPr>
        <w:br/>
      </w:r>
      <w:r>
        <w:rPr>
          <w:sz w:val="24"/>
          <w:szCs w:val="24"/>
        </w:rPr>
        <w:t>1.1.Основными  направлениями деятельности школы в области охраны труда являются:</w:t>
      </w:r>
    </w:p>
    <w:p w:rsidR="00DC5CF7" w:rsidRDefault="00DC5CF7" w:rsidP="00DC5CF7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-обеспечение приоритета сохранения жизни и здоровья работников и учащихся:</w:t>
      </w:r>
    </w:p>
    <w:p w:rsidR="00DC5CF7" w:rsidRDefault="00DC5CF7" w:rsidP="00DC5CF7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-административное управление охраной труда;</w:t>
      </w:r>
    </w:p>
    <w:p w:rsidR="00DC5CF7" w:rsidRDefault="00DC5CF7" w:rsidP="00DC5CF7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-административный надзор и </w:t>
      </w:r>
      <w:proofErr w:type="gramStart"/>
      <w:r>
        <w:rPr>
          <w:sz w:val="24"/>
          <w:szCs w:val="24"/>
        </w:rPr>
        <w:t>контроль  за</w:t>
      </w:r>
      <w:proofErr w:type="gramEnd"/>
      <w:r>
        <w:rPr>
          <w:sz w:val="24"/>
          <w:szCs w:val="24"/>
        </w:rPr>
        <w:t xml:space="preserve"> соблюдением требований охраны труда;</w:t>
      </w:r>
    </w:p>
    <w:p w:rsidR="00DC5CF7" w:rsidRDefault="00DC5CF7" w:rsidP="00DC5CF7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-расследование и учет несчастных случаев на производстве и профессиональных заболеваний.</w:t>
      </w:r>
    </w:p>
    <w:p w:rsidR="00DC5CF7" w:rsidRDefault="00DC5CF7" w:rsidP="00DC5CF7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1.2.Работник обязан:</w:t>
      </w:r>
    </w:p>
    <w:p w:rsidR="00DC5CF7" w:rsidRDefault="00DC5CF7" w:rsidP="00DC5CF7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-соблюдать требования охраны труда;</w:t>
      </w:r>
    </w:p>
    <w:p w:rsidR="00DC5CF7" w:rsidRDefault="00DC5CF7" w:rsidP="00DC5CF7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-правильно применять средства индивидуальной и коллективной защиты;</w:t>
      </w:r>
    </w:p>
    <w:p w:rsidR="00DC5CF7" w:rsidRDefault="00DC5CF7" w:rsidP="00DC5CF7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-проходить обучение безопасным методам  и приемам выполнения работ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инструктаж по охране труда, стажировку на рабочем месте и проверку знаний требований охраны труда;</w:t>
      </w:r>
    </w:p>
    <w:p w:rsidR="00DC5CF7" w:rsidRDefault="00DC5CF7" w:rsidP="00DC5CF7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-немедленно извещать своего непосредственного или вышестоящего руководителя о любой ситуации, угрожающей жизни и здоровью людей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о каждом несчастном случае , прошедшем  в школе или ухудшении состояния своего здоровья;</w:t>
      </w:r>
    </w:p>
    <w:p w:rsidR="00DC5CF7" w:rsidRDefault="00DC5CF7" w:rsidP="00DC5CF7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-добросовестно выполнять свои трудовые обязанности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DC5CF7" w:rsidRDefault="00DC5CF7" w:rsidP="00DC5CF7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-соблюдать трудовую дисциплину; </w:t>
      </w:r>
    </w:p>
    <w:p w:rsidR="00DC5CF7" w:rsidRDefault="00DC5CF7" w:rsidP="00DC5CF7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-бережно относиться к имуществу школы;</w:t>
      </w:r>
    </w:p>
    <w:p w:rsidR="00DC5CF7" w:rsidRDefault="00DC5CF7" w:rsidP="00DC5CF7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-выполнять установленные нормы труда.</w:t>
      </w:r>
    </w:p>
    <w:p w:rsidR="00DC5CF7" w:rsidRDefault="00DC5CF7" w:rsidP="00DC5CF7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1.3Общее руководство работой по охране труда в школе осуществляет работодатель.</w:t>
      </w:r>
    </w:p>
    <w:p w:rsidR="00DC5CF7" w:rsidRDefault="00DC5CF7" w:rsidP="00DC5CF7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Непосредственное руководство работой по охране труда в организац</w:t>
      </w:r>
      <w:proofErr w:type="gramStart"/>
      <w:r>
        <w:rPr>
          <w:sz w:val="24"/>
          <w:szCs w:val="24"/>
        </w:rPr>
        <w:t>ии и ее</w:t>
      </w:r>
      <w:proofErr w:type="gramEnd"/>
      <w:r>
        <w:rPr>
          <w:sz w:val="24"/>
          <w:szCs w:val="24"/>
        </w:rPr>
        <w:t xml:space="preserve"> структурных подразделениях осуществляет должностное лицо, на которое приказом возложены обязанности по обеспечению охраны труда в школе.</w:t>
      </w:r>
    </w:p>
    <w:p w:rsidR="00DC5CF7" w:rsidRDefault="00DC5CF7" w:rsidP="00DC5CF7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1.4.Заместитель директора школы осуществляет руководство деятельностью по охране труда на уроках в соответствии с требованиями законодательных и нормативных правовых актов по охране труда. </w:t>
      </w:r>
    </w:p>
    <w:p w:rsidR="00DC5CF7" w:rsidRDefault="00DC5CF7" w:rsidP="00DC5CF7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1.5.Общественный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состоянием охраны труда в организации осуществляют уполномоченные (доверенные) лица по охране труда профессионального союза или трудового коллектива.</w:t>
      </w:r>
    </w:p>
    <w:p w:rsidR="00E06731" w:rsidRDefault="00E06731" w:rsidP="00E06731">
      <w:pPr>
        <w:pStyle w:val="a3"/>
        <w:spacing w:after="0"/>
        <w:rPr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Все работники обязаны</w:t>
      </w:r>
      <w:proofErr w:type="gramStart"/>
      <w:r>
        <w:rPr>
          <w:color w:val="333333"/>
          <w:sz w:val="24"/>
          <w:szCs w:val="24"/>
        </w:rPr>
        <w:t xml:space="preserve">:. </w:t>
      </w:r>
      <w:proofErr w:type="gramEnd"/>
    </w:p>
    <w:p w:rsidR="00E06731" w:rsidRDefault="00E06731" w:rsidP="00E06731">
      <w:pPr>
        <w:pStyle w:val="a3"/>
        <w:spacing w:after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Подчиняться руководству организации и его представителям, наделенными административными полномочиями, либо осуществляющими распорядительными функциями, выполнять их указания, связанные с трудовой деятельностью, а также приказы и предписания, доводимые с помощью служебных инструкций и объявлений.</w:t>
      </w:r>
    </w:p>
    <w:p w:rsidR="00E06731" w:rsidRDefault="00E06731" w:rsidP="00E06731">
      <w:pPr>
        <w:pStyle w:val="a3"/>
        <w:spacing w:after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Работники независимо от должностного положения, обязаны проявлять внимание, взаимную вежливость, уважение, терпимость, соблюдая служебную дисциплину.</w:t>
      </w:r>
    </w:p>
    <w:p w:rsidR="00DC5CF7" w:rsidRDefault="00DC5CF7" w:rsidP="00457048">
      <w:pPr>
        <w:shd w:val="clear" w:color="auto" w:fill="FFFFFF"/>
        <w:autoSpaceDE w:val="0"/>
        <w:autoSpaceDN w:val="0"/>
        <w:adjustRightInd w:val="0"/>
        <w:spacing w:after="0"/>
        <w:rPr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ЛЕКЦИЯ 2</w:t>
      </w:r>
      <w:r w:rsidR="00434D6C">
        <w:rPr>
          <w:color w:val="333333"/>
          <w:sz w:val="24"/>
          <w:szCs w:val="24"/>
        </w:rPr>
        <w:t xml:space="preserve">. </w:t>
      </w:r>
      <w:r>
        <w:rPr>
          <w:b/>
          <w:color w:val="333333"/>
          <w:sz w:val="24"/>
          <w:szCs w:val="24"/>
        </w:rPr>
        <w:t>Режим работы ОУ</w:t>
      </w:r>
      <w:r>
        <w:rPr>
          <w:color w:val="333333"/>
          <w:sz w:val="24"/>
          <w:szCs w:val="24"/>
        </w:rPr>
        <w:t xml:space="preserve"> </w:t>
      </w:r>
    </w:p>
    <w:p w:rsidR="00434D6C" w:rsidRDefault="00DC5CF7" w:rsidP="00457048">
      <w:pPr>
        <w:shd w:val="clear" w:color="auto" w:fill="FFFFFF"/>
        <w:autoSpaceDE w:val="0"/>
        <w:autoSpaceDN w:val="0"/>
        <w:adjustRightInd w:val="0"/>
        <w:spacing w:after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2.1</w:t>
      </w:r>
      <w:r w:rsidR="00434D6C">
        <w:rPr>
          <w:color w:val="333333"/>
          <w:sz w:val="24"/>
          <w:szCs w:val="24"/>
        </w:rPr>
        <w:t>Продолжительность рабочего времени педагогических работников устанавливается в соответствии с учебной нагрузкой и не должна превышать 36 часов в неделю. Продолжительность рабочего времени сотрудников МОУ</w:t>
      </w:r>
      <w:r w:rsidR="00075112">
        <w:rPr>
          <w:color w:val="333333"/>
          <w:sz w:val="24"/>
          <w:szCs w:val="24"/>
        </w:rPr>
        <w:t>ДОД</w:t>
      </w:r>
      <w:r w:rsidR="00434D6C">
        <w:rPr>
          <w:color w:val="333333"/>
          <w:sz w:val="24"/>
          <w:szCs w:val="24"/>
        </w:rPr>
        <w:t xml:space="preserve"> «</w:t>
      </w:r>
      <w:r w:rsidR="00075112">
        <w:rPr>
          <w:color w:val="333333"/>
          <w:sz w:val="24"/>
          <w:szCs w:val="24"/>
        </w:rPr>
        <w:t>Зареченская детская школа искусств</w:t>
      </w:r>
      <w:r w:rsidR="00434D6C">
        <w:rPr>
          <w:color w:val="333333"/>
          <w:sz w:val="24"/>
          <w:szCs w:val="24"/>
        </w:rPr>
        <w:t>»:</w:t>
      </w:r>
      <w:r w:rsidR="00434D6C">
        <w:rPr>
          <w:color w:val="333333"/>
          <w:sz w:val="24"/>
          <w:szCs w:val="24"/>
        </w:rPr>
        <w:br/>
        <w:t xml:space="preserve"> устанавливается в соответствии с утвержденной директором расписанием работы на основании действующего законодательства Российской Федерации.</w:t>
      </w:r>
      <w:r w:rsidR="00434D6C">
        <w:rPr>
          <w:color w:val="333333"/>
          <w:sz w:val="24"/>
          <w:szCs w:val="24"/>
        </w:rPr>
        <w:br/>
        <w:t>В соответствии с действующим законодательством продолжительностью работы считается время действительно выполняемой работы: это означает, что каждое лицо наемного труда находится на своем рабочем месте в часы, установленные для начала и окончания работы.</w:t>
      </w:r>
      <w:r w:rsidR="00434D6C">
        <w:rPr>
          <w:color w:val="333333"/>
          <w:sz w:val="24"/>
          <w:szCs w:val="24"/>
        </w:rPr>
        <w:br/>
        <w:t>2.2. ОУ установлена шестидневная рабочая неделя с общей продолжительностью рабочего времени 40 часов.</w:t>
      </w:r>
      <w:r w:rsidR="00434D6C">
        <w:rPr>
          <w:color w:val="333333"/>
          <w:sz w:val="24"/>
          <w:szCs w:val="24"/>
        </w:rPr>
        <w:br/>
        <w:t>2.3. Учебную нагрузку педагогических работников устанавливает директор школы по согласованию с ПК (на новый учебный год до ухода сотрудников в отпуск). При этом необходимо учитывать:</w:t>
      </w:r>
      <w:r w:rsidR="00434D6C">
        <w:rPr>
          <w:color w:val="333333"/>
          <w:sz w:val="24"/>
          <w:szCs w:val="24"/>
        </w:rPr>
        <w:br/>
        <w:t>- у учителей, как правило, должна сохраняться преемственность и объем учебной нагрузки;</w:t>
      </w:r>
      <w:r w:rsidR="00434D6C">
        <w:rPr>
          <w:color w:val="333333"/>
          <w:sz w:val="24"/>
          <w:szCs w:val="24"/>
        </w:rPr>
        <w:br/>
        <w:t>- молодых специалистов необходимо обеспечить учебной нагрузкой не менее 18 часов в неделю, соответствующих ставке заработной платы;</w:t>
      </w:r>
      <w:r w:rsidR="00434D6C">
        <w:rPr>
          <w:color w:val="333333"/>
          <w:sz w:val="24"/>
          <w:szCs w:val="24"/>
        </w:rPr>
        <w:br/>
        <w:t xml:space="preserve">- неполная учебная нагрузка работника возможна только при его согласии, которое </w:t>
      </w:r>
      <w:r w:rsidR="00434D6C">
        <w:rPr>
          <w:color w:val="333333"/>
          <w:sz w:val="24"/>
          <w:szCs w:val="24"/>
        </w:rPr>
        <w:lastRenderedPageBreak/>
        <w:t>должно быть выражено в письменной форме;</w:t>
      </w:r>
      <w:r w:rsidR="00434D6C">
        <w:rPr>
          <w:color w:val="333333"/>
          <w:sz w:val="24"/>
          <w:szCs w:val="24"/>
        </w:rPr>
        <w:br/>
        <w:t>- объем учебной нагрузки у учителя должен быть, как правило, стабильным на протяжении всего учебного года.</w:t>
      </w:r>
      <w:r w:rsidR="00434D6C">
        <w:rPr>
          <w:color w:val="333333"/>
          <w:sz w:val="24"/>
          <w:szCs w:val="24"/>
        </w:rPr>
        <w:br/>
        <w:t>2.4. Продолжительность дня для обслуживающего персонала определяется графиком с соблюдением установленной продолжительности  рабочего времени за неделю и утверждается администрацией гимназии по согласованию с ПК:</w:t>
      </w:r>
      <w:r w:rsidR="00434D6C">
        <w:rPr>
          <w:color w:val="333333"/>
          <w:sz w:val="24"/>
          <w:szCs w:val="24"/>
        </w:rPr>
        <w:br/>
        <w:t>- время работы сотрудников  школы определяется расписанием занятий</w:t>
      </w:r>
      <w:proofErr w:type="gramStart"/>
      <w:r w:rsidR="00434D6C">
        <w:rPr>
          <w:color w:val="333333"/>
          <w:sz w:val="24"/>
          <w:szCs w:val="24"/>
        </w:rPr>
        <w:t xml:space="preserve"> ;</w:t>
      </w:r>
      <w:proofErr w:type="gramEnd"/>
      <w:r w:rsidR="00434D6C">
        <w:rPr>
          <w:color w:val="333333"/>
          <w:sz w:val="24"/>
          <w:szCs w:val="24"/>
        </w:rPr>
        <w:br/>
        <w:t>- работники ОУ, уходя с работы, сдают ключ от кабинета вахтеру</w:t>
      </w:r>
      <w:r w:rsidR="00434D6C">
        <w:rPr>
          <w:color w:val="333333"/>
          <w:sz w:val="24"/>
          <w:szCs w:val="24"/>
        </w:rPr>
        <w:br/>
        <w:t xml:space="preserve">2.5. Рабочий день учителей должен начинаться не позднее, чем за 20 минут до начала занятий. Это время отведено на подготовку к уроку кабинета с соблюдением санитарно-гигиенических норм. Перемена между уроками также является рабочим временем. Дежурный администратор является на дежурство за полчаса до начала уроков. </w:t>
      </w:r>
      <w:r w:rsidR="00434D6C">
        <w:rPr>
          <w:color w:val="333333"/>
          <w:sz w:val="24"/>
          <w:szCs w:val="24"/>
        </w:rPr>
        <w:br/>
        <w:t>2.6. Рабочий день (время) учителя может быть увеличен в случаях:</w:t>
      </w:r>
      <w:r w:rsidR="00434D6C">
        <w:rPr>
          <w:color w:val="333333"/>
          <w:sz w:val="24"/>
          <w:szCs w:val="24"/>
        </w:rPr>
        <w:br/>
        <w:t>- проведения педагогических советов;</w:t>
      </w:r>
      <w:r w:rsidR="00434D6C">
        <w:rPr>
          <w:color w:val="333333"/>
          <w:sz w:val="24"/>
          <w:szCs w:val="24"/>
        </w:rPr>
        <w:br/>
        <w:t>- административных совещаний при директоре и его заместителях, планерках, проводимых по мере необходимости, как правило, 1 раз в неделю;</w:t>
      </w:r>
      <w:r w:rsidR="00434D6C">
        <w:rPr>
          <w:color w:val="333333"/>
          <w:sz w:val="24"/>
          <w:szCs w:val="24"/>
        </w:rPr>
        <w:br/>
        <w:t>- вследствие задействования педагогического работника до начала занятий, как заменяющего заболевшего, либо по другим причинам отсутствующего учителя;</w:t>
      </w:r>
      <w:r w:rsidR="00434D6C">
        <w:rPr>
          <w:color w:val="333333"/>
          <w:sz w:val="24"/>
          <w:szCs w:val="24"/>
        </w:rPr>
        <w:br/>
        <w:t xml:space="preserve">- во всех случаях, когда учитель занят внеклассной работой (подготовка общественных мероприятий, генеральная уборка), а также, когда учитель занят исполнением своего функционала (ведение классной документации, оформление и заполнение классных журналов, отчетность о посещаемости и успеваемости учеников и др.) </w:t>
      </w:r>
      <w:r w:rsidR="00434D6C">
        <w:rPr>
          <w:color w:val="333333"/>
          <w:sz w:val="24"/>
          <w:szCs w:val="24"/>
        </w:rPr>
        <w:br/>
        <w:t xml:space="preserve">2.7. В течение учебного времени учителя приступают к очередным урокам со звонком, задержка учащихся на переменах, а также начала уроков после звонка не допускается и считается отсутствием учителя на рабочем месте. </w:t>
      </w:r>
      <w:r w:rsidR="00434D6C">
        <w:rPr>
          <w:color w:val="333333"/>
          <w:sz w:val="24"/>
          <w:szCs w:val="24"/>
        </w:rPr>
        <w:br/>
        <w:t xml:space="preserve">2.8. График дежурств учителей утверждается и разрабатывается профсоюзным комитетом – администрация и ПК в тесном контакте осуществляют контроль исполнения дежурными учителями своих обязанностей. </w:t>
      </w:r>
      <w:r w:rsidR="00434D6C">
        <w:rPr>
          <w:color w:val="333333"/>
          <w:sz w:val="24"/>
          <w:szCs w:val="24"/>
        </w:rPr>
        <w:br/>
        <w:t>2.9. Учителя, дежурные по столовой, при содействии классных руководителей осуществляют контроль порядка  и поведения учеников, качества и количества пищи, отпускаемой сотрудниками столовой. В случае задержки учащихся при проведении обедов (по субъективным причинам) классный руководитель обязан предупредить  учителя..</w:t>
      </w:r>
      <w:r w:rsidR="00434D6C">
        <w:rPr>
          <w:color w:val="333333"/>
          <w:sz w:val="24"/>
          <w:szCs w:val="24"/>
        </w:rPr>
        <w:br/>
        <w:t xml:space="preserve">2.10. Из числа педагогических работников школы директор </w:t>
      </w:r>
      <w:proofErr w:type="gramStart"/>
      <w:r w:rsidR="00434D6C">
        <w:rPr>
          <w:color w:val="333333"/>
          <w:sz w:val="24"/>
          <w:szCs w:val="24"/>
        </w:rPr>
        <w:t>назначает дежурных учителей Дежурный  учитель выполняет</w:t>
      </w:r>
      <w:proofErr w:type="gramEnd"/>
      <w:r w:rsidR="00434D6C">
        <w:rPr>
          <w:color w:val="333333"/>
          <w:sz w:val="24"/>
          <w:szCs w:val="24"/>
        </w:rPr>
        <w:t xml:space="preserve"> свои обязанности согласно утвержденному директором графику дежурств. </w:t>
      </w:r>
    </w:p>
    <w:p w:rsidR="00434D6C" w:rsidRDefault="00434D6C" w:rsidP="00457048">
      <w:pPr>
        <w:pStyle w:val="a3"/>
        <w:spacing w:after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2.11. Время каникул является рабочим временем. В каникулярное время работа учителя осуществляется в соответствии с предельной нормой недельной почасовой нагрузки согласно графику занятости, выработанному заместителем директора по учебно-воспитательной работе при согласовании с профсоюзным комитетом. Неявка на работу в каникулярное время без уважительных причин приравнивается к прогулу.</w:t>
      </w:r>
      <w:r>
        <w:rPr>
          <w:color w:val="333333"/>
          <w:sz w:val="24"/>
          <w:szCs w:val="24"/>
        </w:rPr>
        <w:br/>
        <w:t xml:space="preserve">2.12. </w:t>
      </w:r>
      <w:proofErr w:type="gramStart"/>
      <w:r>
        <w:rPr>
          <w:color w:val="333333"/>
          <w:sz w:val="24"/>
          <w:szCs w:val="24"/>
        </w:rPr>
        <w:t>Режим рабочего времени работников  школы в каникулярный период:</w:t>
      </w:r>
      <w:r>
        <w:rPr>
          <w:color w:val="333333"/>
          <w:sz w:val="24"/>
          <w:szCs w:val="24"/>
        </w:rPr>
        <w:br/>
        <w:t>- периоды осенних, зимних, весенних, летних  каникул, установленные для обучающихся в гимназии и не совпадающие с ежегодными оплачиваемыми основными и дополнительными отпусками, являются рабочим временем;</w:t>
      </w:r>
      <w:r>
        <w:rPr>
          <w:color w:val="333333"/>
          <w:sz w:val="24"/>
          <w:szCs w:val="24"/>
        </w:rPr>
        <w:br/>
        <w:t xml:space="preserve">- в каникулярный  период педагогические работники осуществляют педагогическую, методическую, а также организационную работу,  связанную с реализацией </w:t>
      </w:r>
      <w:r>
        <w:rPr>
          <w:color w:val="333333"/>
          <w:sz w:val="24"/>
          <w:szCs w:val="24"/>
        </w:rPr>
        <w:lastRenderedPageBreak/>
        <w:t>образовательной программы, в пределах педагогической нагрузки согласно тарификации;</w:t>
      </w:r>
      <w:proofErr w:type="gramEnd"/>
      <w:r>
        <w:rPr>
          <w:color w:val="333333"/>
          <w:sz w:val="24"/>
          <w:szCs w:val="24"/>
        </w:rPr>
        <w:br/>
        <w:t>- в период летних каникул учащихся устанавливается следующий режим рабочего времени работников гимназии:</w:t>
      </w:r>
    </w:p>
    <w:p w:rsidR="00434D6C" w:rsidRDefault="00434D6C" w:rsidP="00457048">
      <w:pPr>
        <w:pStyle w:val="a3"/>
        <w:spacing w:after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Дни недели Начало рабочего дня Конец рабочего дня Обеденный перерыв</w:t>
      </w:r>
      <w:r>
        <w:rPr>
          <w:color w:val="333333"/>
          <w:sz w:val="24"/>
          <w:szCs w:val="24"/>
        </w:rPr>
        <w:br/>
        <w:t>Понедельник</w:t>
      </w:r>
    </w:p>
    <w:p w:rsidR="00434D6C" w:rsidRDefault="009C0D48" w:rsidP="00457048">
      <w:pPr>
        <w:pStyle w:val="a3"/>
        <w:spacing w:after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пятница.        1смена-  8</w:t>
      </w:r>
      <w:r w:rsidR="00434D6C">
        <w:rPr>
          <w:color w:val="333333"/>
          <w:sz w:val="24"/>
          <w:szCs w:val="24"/>
        </w:rPr>
        <w:t xml:space="preserve">.00 </w:t>
      </w:r>
      <w:r w:rsidR="0073432E">
        <w:rPr>
          <w:color w:val="333333"/>
          <w:sz w:val="24"/>
          <w:szCs w:val="24"/>
        </w:rPr>
        <w:t xml:space="preserve">                              14</w:t>
      </w:r>
      <w:r w:rsidR="00434D6C">
        <w:rPr>
          <w:color w:val="333333"/>
          <w:sz w:val="24"/>
          <w:szCs w:val="24"/>
        </w:rPr>
        <w:t>.00 </w:t>
      </w:r>
    </w:p>
    <w:p w:rsidR="00434D6C" w:rsidRDefault="00434D6C" w:rsidP="00457048">
      <w:pPr>
        <w:pStyle w:val="a3"/>
        <w:spacing w:after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              2смена-1</w:t>
      </w:r>
      <w:r w:rsidR="0073432E">
        <w:rPr>
          <w:color w:val="333333"/>
          <w:sz w:val="24"/>
          <w:szCs w:val="24"/>
        </w:rPr>
        <w:t>4.0</w:t>
      </w:r>
      <w:r>
        <w:rPr>
          <w:color w:val="333333"/>
          <w:sz w:val="24"/>
          <w:szCs w:val="24"/>
        </w:rPr>
        <w:t xml:space="preserve">0 </w:t>
      </w:r>
      <w:r w:rsidR="0073432E">
        <w:rPr>
          <w:color w:val="333333"/>
          <w:sz w:val="24"/>
          <w:szCs w:val="24"/>
        </w:rPr>
        <w:t xml:space="preserve">                               20.00</w:t>
      </w:r>
    </w:p>
    <w:p w:rsidR="00434D6C" w:rsidRPr="00CF77E8" w:rsidRDefault="00434D6C" w:rsidP="00457048">
      <w:pPr>
        <w:pStyle w:val="a3"/>
        <w:spacing w:after="0"/>
        <w:rPr>
          <w:color w:val="333333"/>
          <w:sz w:val="24"/>
          <w:szCs w:val="24"/>
        </w:rPr>
      </w:pPr>
      <w:r>
        <w:rPr>
          <w:b/>
          <w:sz w:val="24"/>
          <w:szCs w:val="24"/>
        </w:rPr>
        <w:t xml:space="preserve">Общие правила  поведения для учителей на рабочем месте. 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-Работник обязан соблюдать нормы, правила и инструкции по охране труда, пожарной безопасности  и правила внутреннего трудового распорядка.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-Немедленно сообщить своему непосредственному руководителю о любом несчастном случае, происшедшем в школе, о признаках профессионального заболевания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а также о ситуации, которая создает угрозу жизни и здоровью людей.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-Запрещается употребление спиртных напитков, а также приступать к работе в  состоянии алкогольного опьянения. Курить разрешается только в специально отведенных местах.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-При заболевании или </w:t>
      </w:r>
      <w:proofErr w:type="spellStart"/>
      <w:r>
        <w:rPr>
          <w:sz w:val="24"/>
          <w:szCs w:val="24"/>
        </w:rPr>
        <w:t>травмировании</w:t>
      </w:r>
      <w:proofErr w:type="spellEnd"/>
      <w:r>
        <w:rPr>
          <w:sz w:val="24"/>
          <w:szCs w:val="24"/>
        </w:rPr>
        <w:t xml:space="preserve"> как на работе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так и вне ее , необходимо сообщить об этом руководителю и обратиться в лечебное заведение.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-При несчастном случае следует оказать помощь пострадавшему в соответствии с инструкцией по оказанию доврачебной помощи, вызвать работникам медицинской службы. Сохранить до расследования обстановку на рабочем месте такой, какой она была  в момент происшествия, если это не угрожает жизни и здоровью окружающих и не приведет к аварии.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-При обнаружении неисправности  оборудования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приспособлений сообщить об этом руководителю, пользоваться и применять в работе неисправные оборудования и приспособления запрещается.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Выполняя трудовые обязанности, соблюдать следующие требования: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ходить только по установленным    проходам  и площадкам;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-не садиться и не облокачиваться на случайные предметы и ограждения;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-не подниматься и не спускаться бегом по лестничным маршам и коридорам;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-не прикасаться к электрическим проводам, кабелям электротехнических установок;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-не устранять неисправности в осветительной и силовой сети, а также пусковых устройствах;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-обращать внимание на знаки безопасности, сигналы и выполнять их требования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-принимать пищу следует в специально оборудованном помещении (столовой).</w:t>
      </w:r>
    </w:p>
    <w:p w:rsidR="00434D6C" w:rsidRDefault="00CF77E8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34D6C">
        <w:rPr>
          <w:sz w:val="24"/>
          <w:szCs w:val="24"/>
        </w:rPr>
        <w:t>.</w:t>
      </w:r>
      <w:r w:rsidR="00434D6C">
        <w:rPr>
          <w:b/>
          <w:sz w:val="24"/>
          <w:szCs w:val="24"/>
        </w:rPr>
        <w:t>Основные опасные  и вредные факторы</w:t>
      </w:r>
    </w:p>
    <w:p w:rsidR="00434D6C" w:rsidRDefault="00CF77E8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434D6C">
        <w:rPr>
          <w:sz w:val="24"/>
          <w:szCs w:val="24"/>
        </w:rPr>
        <w:t>1.На занятиях в кабинетах возможно воздействие следующих опасных факторов: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-нарушение осанки;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-искривление позвоночника;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развитие близорукости при неправильном подборе размеров ученической мебели;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-нарушение остроты зрения при недостаточной освещенности в кабинете;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поражение электротоком  при неисправном электрооборудовании кабинета.</w:t>
      </w:r>
    </w:p>
    <w:p w:rsidR="00434D6C" w:rsidRDefault="00CF77E8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34D6C">
        <w:rPr>
          <w:sz w:val="24"/>
          <w:szCs w:val="24"/>
        </w:rPr>
        <w:t>.2.В случае выброса вредных химических веще</w:t>
      </w:r>
      <w:proofErr w:type="gramStart"/>
      <w:r w:rsidR="00434D6C">
        <w:rPr>
          <w:sz w:val="24"/>
          <w:szCs w:val="24"/>
        </w:rPr>
        <w:t>ств с бл</w:t>
      </w:r>
      <w:proofErr w:type="gramEnd"/>
      <w:r w:rsidR="00434D6C">
        <w:rPr>
          <w:sz w:val="24"/>
          <w:szCs w:val="24"/>
        </w:rPr>
        <w:t>излежащих предприятий и возникновения опасности химического заражения возможно воздействие следующих опасных факторов: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-токсических;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-раздражающих;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-канцерогенных;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-мутагенных.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Данные факторы влияют на репродуктивную функцию по пути проникновения в организм человека через органы дыхания, желудочно-кишечный тракт, кожные покровы и слизистые оболочки.</w:t>
      </w:r>
    </w:p>
    <w:p w:rsidR="00434D6C" w:rsidRDefault="00CF77E8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34D6C">
        <w:rPr>
          <w:sz w:val="24"/>
          <w:szCs w:val="24"/>
        </w:rPr>
        <w:t xml:space="preserve">.3.Психофизиологические опасные и вредные производственные факторы по характеру действий подразделяются </w:t>
      </w:r>
      <w:proofErr w:type="gramStart"/>
      <w:r w:rsidR="00434D6C">
        <w:rPr>
          <w:sz w:val="24"/>
          <w:szCs w:val="24"/>
        </w:rPr>
        <w:t>на</w:t>
      </w:r>
      <w:proofErr w:type="gramEnd"/>
      <w:r w:rsidR="00434D6C">
        <w:rPr>
          <w:sz w:val="24"/>
          <w:szCs w:val="24"/>
        </w:rPr>
        <w:t xml:space="preserve"> следующие: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-физические перегрузки;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-нервно-психические перегрузки;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Кроме того, возможно воздействие физических перегрузок, которые подразделяются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>: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-статические;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-динамические.</w:t>
      </w:r>
    </w:p>
    <w:p w:rsidR="00434D6C" w:rsidRDefault="00CF77E8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34D6C">
        <w:rPr>
          <w:sz w:val="24"/>
          <w:szCs w:val="24"/>
        </w:rPr>
        <w:t xml:space="preserve">.4.Нервно-психические перегрузки подразделяются </w:t>
      </w:r>
      <w:proofErr w:type="gramStart"/>
      <w:r w:rsidR="00434D6C">
        <w:rPr>
          <w:sz w:val="24"/>
          <w:szCs w:val="24"/>
        </w:rPr>
        <w:t>на</w:t>
      </w:r>
      <w:proofErr w:type="gramEnd"/>
      <w:r w:rsidR="00434D6C">
        <w:rPr>
          <w:sz w:val="24"/>
          <w:szCs w:val="24"/>
        </w:rPr>
        <w:t>: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умственое</w:t>
      </w:r>
      <w:proofErr w:type="spellEnd"/>
      <w:r>
        <w:rPr>
          <w:sz w:val="24"/>
          <w:szCs w:val="24"/>
        </w:rPr>
        <w:t xml:space="preserve"> перенапряжение;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-перенапряжение анализаторов;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-монотонность труда.</w:t>
      </w:r>
    </w:p>
    <w:p w:rsidR="00CF77E8" w:rsidRDefault="00434D6C" w:rsidP="00457048">
      <w:pPr>
        <w:pStyle w:val="a3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Общие требования безопасности при проведении занятий в кабинете</w:t>
      </w:r>
    </w:p>
    <w:p w:rsidR="00434D6C" w:rsidRPr="00CF77E8" w:rsidRDefault="00CF77E8" w:rsidP="00457048">
      <w:pPr>
        <w:pStyle w:val="a3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434D6C">
        <w:rPr>
          <w:sz w:val="24"/>
          <w:szCs w:val="24"/>
        </w:rPr>
        <w:t>.К занятиям в кабинете допускаются учащиеся</w:t>
      </w:r>
      <w:proofErr w:type="gramStart"/>
      <w:r w:rsidR="00434D6C">
        <w:rPr>
          <w:sz w:val="24"/>
          <w:szCs w:val="24"/>
        </w:rPr>
        <w:t xml:space="preserve"> ,</w:t>
      </w:r>
      <w:proofErr w:type="gramEnd"/>
      <w:r w:rsidR="00434D6C">
        <w:rPr>
          <w:sz w:val="24"/>
          <w:szCs w:val="24"/>
        </w:rPr>
        <w:t>прошедшие медицинский осмотр и инструктаж по ОТ.</w:t>
      </w:r>
    </w:p>
    <w:p w:rsidR="00434D6C" w:rsidRDefault="00CF77E8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34D6C">
        <w:rPr>
          <w:sz w:val="24"/>
          <w:szCs w:val="24"/>
        </w:rPr>
        <w:t>При проведении занятий возможно воздействие на учащихся следующих опасных и вредных факторов: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-нарушение осанки;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-искривление позвоночника;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развитие близорукости при неправильном подборе размеров ученической мебели;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-нарушение остроты зрения при недостаточной освещенности в кабинете;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поражение электротоком  при неисправном электрооборудовании кабинета.</w:t>
      </w:r>
    </w:p>
    <w:p w:rsidR="00434D6C" w:rsidRDefault="00CF77E8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34D6C">
        <w:rPr>
          <w:sz w:val="24"/>
          <w:szCs w:val="24"/>
        </w:rPr>
        <w:t>.Учащиеся должны: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-пройти инструктаж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ОТ в кабинете;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-при проведении занятий  и на перемене соблюдать правила поведения, расписание учебных занятий, установленные режимы труда и отдыха;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-в процессе занятий ученики обязаны соблюдать установленный порядок проведения учебных занятий, содержать в чистоте свое рабочее место;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-при работе в кабинете соблюдать правила пожарной безопасности;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-о каждом несчастном случае пострадавший или очевидец несчастного случая обязан немедленно сообщить учителю. При неисправности оборудования прекратить работу и сообщить учителю.</w:t>
      </w:r>
    </w:p>
    <w:p w:rsidR="00434D6C" w:rsidRDefault="00CF77E8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34D6C">
        <w:rPr>
          <w:sz w:val="24"/>
          <w:szCs w:val="24"/>
        </w:rPr>
        <w:t>Учащимся запрещается;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-трогать без разрешения учителя экспонаты и другие средства обучения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находящиеся в кабинете;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-приносить в школу колющие, режущие, легковоспламеняющиеся предметы;</w:t>
      </w:r>
    </w:p>
    <w:p w:rsidR="00CF77E8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-бегать без разрешения  учителя, открывать окна, фрамуги, толкать друг друга, кидать различные предметы друг в друга.</w:t>
      </w:r>
    </w:p>
    <w:p w:rsidR="00434D6C" w:rsidRDefault="00CF77E8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34D6C">
        <w:rPr>
          <w:sz w:val="24"/>
          <w:szCs w:val="24"/>
        </w:rPr>
        <w:t>Учитель должен: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-пройти инструктаж по охране труда при проведении занятий в кабинете;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-провести инструктаж </w:t>
      </w:r>
      <w:proofErr w:type="gramStart"/>
      <w:r>
        <w:rPr>
          <w:sz w:val="24"/>
          <w:szCs w:val="24"/>
        </w:rPr>
        <w:t>для учащихся по ОТ в кабинете  с обязательной  отметкой</w:t>
      </w:r>
      <w:proofErr w:type="gramEnd"/>
      <w:r>
        <w:rPr>
          <w:sz w:val="24"/>
          <w:szCs w:val="24"/>
        </w:rPr>
        <w:t xml:space="preserve"> в «Журнале инструктажа по ОТ» и в классном </w:t>
      </w:r>
      <w:proofErr w:type="spellStart"/>
      <w:r>
        <w:rPr>
          <w:sz w:val="24"/>
          <w:szCs w:val="24"/>
        </w:rPr>
        <w:t>жур</w:t>
      </w:r>
      <w:proofErr w:type="spellEnd"/>
      <w:r>
        <w:rPr>
          <w:sz w:val="24"/>
          <w:szCs w:val="24"/>
        </w:rPr>
        <w:t xml:space="preserve"> нале; 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при проведении занятий соблюдать правила пожарной безопасности, знать места расположения первичных средств пожаротушения;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-обеспечить устойчивость мебели и классной доски в кабинете;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о возникающих неполадках сообщить администрации школы;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-пройти целевой инструктаж по ОТ перед мытьем  окон и защитных плафонов осветительных ламп у курирующего заместителя директора  с обязательной отметкой в «Журнале инструктажа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ОТ на рабочем месте»;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-исключить из пользования непригодное оборудование;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-при несчастном случае немедленно оказать первую помощь и сообщить о происшедшем врачу и администрации школы;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-знать пути эвакуации учащихся из школы на случай возникновения угрозы пожара или другой ЧС.</w:t>
      </w:r>
    </w:p>
    <w:p w:rsidR="00434D6C" w:rsidRDefault="00CF77E8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34D6C">
        <w:rPr>
          <w:sz w:val="24"/>
          <w:szCs w:val="24"/>
        </w:rPr>
        <w:t>Учителю запрещается: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допускать к занятиям учащихся, не прошедших инструктаж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ОТ в кабинете;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-оставлять без присмотра учащихся;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-ставить тяжелые предметы на незакрепленные шкафы;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-оставлять включенными  электроприборы;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мыть окна и плафоны осветительных ламп без прохождения предварительного целевого инструктажа у курирующего завуча с обязательной отметкой в «Журнале инструктажа на рабочем месте»;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-использовать непроверенное оборудование; ставить цветы на подоконники;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-закрывать дверь кабинета на ключ во время занятий.</w:t>
      </w:r>
    </w:p>
    <w:p w:rsidR="00434D6C" w:rsidRDefault="00CF77E8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34D6C">
        <w:rPr>
          <w:sz w:val="24"/>
          <w:szCs w:val="24"/>
        </w:rPr>
        <w:t xml:space="preserve">Учащиеся, допустившие невыполнение или нарушение инструкции по </w:t>
      </w:r>
      <w:proofErr w:type="gramStart"/>
      <w:r w:rsidR="00434D6C">
        <w:rPr>
          <w:sz w:val="24"/>
          <w:szCs w:val="24"/>
        </w:rPr>
        <w:t>ОТ</w:t>
      </w:r>
      <w:proofErr w:type="gramEnd"/>
      <w:r w:rsidR="00434D6C">
        <w:rPr>
          <w:sz w:val="24"/>
          <w:szCs w:val="24"/>
        </w:rPr>
        <w:t>, привлекаются к ответственности и со всеми обучающимися проводится внеплановый инструктаж по ОТ.</w:t>
      </w:r>
    </w:p>
    <w:p w:rsidR="00434D6C" w:rsidRDefault="00CF77E8" w:rsidP="00457048">
      <w:pPr>
        <w:pStyle w:val="a3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434D6C">
        <w:rPr>
          <w:b/>
          <w:sz w:val="24"/>
          <w:szCs w:val="24"/>
        </w:rPr>
        <w:t xml:space="preserve">.Основные требования по предупреждению </w:t>
      </w:r>
      <w:proofErr w:type="spellStart"/>
      <w:r w:rsidR="00434D6C">
        <w:rPr>
          <w:b/>
          <w:sz w:val="24"/>
          <w:szCs w:val="24"/>
        </w:rPr>
        <w:t>электротравматизма</w:t>
      </w:r>
      <w:proofErr w:type="spellEnd"/>
      <w:r w:rsidR="00434D6C">
        <w:rPr>
          <w:b/>
          <w:sz w:val="24"/>
          <w:szCs w:val="24"/>
        </w:rPr>
        <w:t>.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Электробезопасность должна обеспечиваться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-конструкцией электроустановок;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-техническими способами и средствами защиты;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-организационными и техническими мероприятиями.</w:t>
      </w:r>
    </w:p>
    <w:p w:rsidR="00434D6C" w:rsidRDefault="00434D6C" w:rsidP="00457048">
      <w:pPr>
        <w:pStyle w:val="a3"/>
        <w:spacing w:after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Элекротравм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– травма, вызванная воздействием электрического тока или электрической дуги. Характерными видами электрических травм являются ожоги. К электрическим травмам следует отнести  и поражение глаз </w:t>
      </w:r>
      <w:proofErr w:type="spellStart"/>
      <w:r>
        <w:rPr>
          <w:sz w:val="24"/>
          <w:szCs w:val="24"/>
        </w:rPr>
        <w:t>вседствие</w:t>
      </w:r>
      <w:proofErr w:type="spellEnd"/>
      <w:r>
        <w:rPr>
          <w:sz w:val="24"/>
          <w:szCs w:val="24"/>
        </w:rPr>
        <w:t xml:space="preserve"> воздействия </w:t>
      </w:r>
      <w:proofErr w:type="spellStart"/>
      <w:r>
        <w:rPr>
          <w:sz w:val="24"/>
          <w:szCs w:val="24"/>
        </w:rPr>
        <w:t>ультрафиолеовых</w:t>
      </w:r>
      <w:proofErr w:type="spellEnd"/>
      <w:r>
        <w:rPr>
          <w:sz w:val="24"/>
          <w:szCs w:val="24"/>
        </w:rPr>
        <w:t xml:space="preserve"> лучей электрической дуги (</w:t>
      </w:r>
      <w:proofErr w:type="spellStart"/>
      <w:r>
        <w:rPr>
          <w:sz w:val="24"/>
          <w:szCs w:val="24"/>
        </w:rPr>
        <w:t>электрофтальмия</w:t>
      </w:r>
      <w:proofErr w:type="spellEnd"/>
      <w:r>
        <w:rPr>
          <w:sz w:val="24"/>
          <w:szCs w:val="24"/>
        </w:rPr>
        <w:t xml:space="preserve">), а также механические повреждения при падениях с высоты вследствие резких непроизвольных движений или потери сознания, вызванных действием тока. </w:t>
      </w:r>
      <w:r>
        <w:rPr>
          <w:b/>
          <w:sz w:val="24"/>
          <w:szCs w:val="24"/>
        </w:rPr>
        <w:t>Электрический ток, проходящий через тело человека, величиной 100ма и выше является смертельным.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Поражение людей электрическим током возникает в результате случайного прикосновения или  опасного приближения к частям электроустановки, находящимся под напряжением, и к конструктивным  металлическим частям электроустановок, в нормальных условиях находящимся без напряжения, но вследствие напряжения изоляции оказавшимися под напряжением.</w:t>
      </w:r>
      <w:proofErr w:type="gramEnd"/>
    </w:p>
    <w:p w:rsidR="00434D6C" w:rsidRDefault="00CF77E8" w:rsidP="00457048">
      <w:pPr>
        <w:pStyle w:val="a3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434D6C">
        <w:rPr>
          <w:b/>
          <w:sz w:val="24"/>
          <w:szCs w:val="24"/>
        </w:rPr>
        <w:t>.Основные требования производственной санитарии и личной гигиены.</w:t>
      </w:r>
    </w:p>
    <w:p w:rsidR="00CF77E8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Работники обязаны соблюдать требования производственной санитарии и личной гигиены, предусмотренные действующими законами и иными нормативными документами. 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2.Работник обязан использовать выделенное ему оборудование по назначению, выполнять порученную работу.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3.Запрещается эксплуатация оборудования, приспособлений и инструмента в личных целях.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.4.Запрещяется: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курить на территории школы;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-принимать пищу на рабочем месте;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-оставлять личную и спецодежду, личные вещи вне мест, предназначенных для их хранения;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-приносить с собой или употреблять алкогольные напитки, приходить в организацию или находится  в ней в состоянии алкогольного, наркотического или токсического опьянения.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 учитель должен выполнять требования п.2.4.СанПин 2.4.2.1178-02 к оборудованию. Расстановка столов, как правило, трехрядная, но возможны варианты с двух рядной или однорядной (сблокированной)  расстановкой столов. Каждый обучающийся обеспечивается рабочим местом за партой или столом в соответствии с его ростом и состоянием зрения и слуха. Для подбора мебели соответственно росту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производится ее маркировка. Табуретки или скамейки вместо стульев не используются. Парты (столы) расставляются в учебных помещениях по номерам : меньше </w:t>
      </w:r>
      <w:proofErr w:type="gramStart"/>
      <w:r>
        <w:rPr>
          <w:sz w:val="24"/>
          <w:szCs w:val="24"/>
        </w:rPr>
        <w:t>–б</w:t>
      </w:r>
      <w:proofErr w:type="gramEnd"/>
      <w:r>
        <w:rPr>
          <w:sz w:val="24"/>
          <w:szCs w:val="24"/>
        </w:rPr>
        <w:t>лиже к доске, больше –дальше. Для детей  с нарушением слуха и зрения парты, независимо от их номера, ставятся первыми, причем обучающиеся с пониженной остротой зрения должны размещаться в первом ряду от окон. Детей,  часто болеющих ОРЗ, ангинами, простудными заболеваниями, следует рассаживать дальше от наружной стены (см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аб.1.)</w:t>
      </w:r>
    </w:p>
    <w:p w:rsidR="0073432E" w:rsidRDefault="0073432E" w:rsidP="00457048">
      <w:pPr>
        <w:pStyle w:val="a3"/>
        <w:spacing w:after="0"/>
        <w:jc w:val="both"/>
        <w:rPr>
          <w:sz w:val="24"/>
          <w:szCs w:val="24"/>
        </w:rPr>
      </w:pPr>
    </w:p>
    <w:p w:rsidR="0073432E" w:rsidRDefault="0073432E" w:rsidP="00457048">
      <w:pPr>
        <w:pStyle w:val="a3"/>
        <w:spacing w:after="0"/>
        <w:jc w:val="both"/>
        <w:rPr>
          <w:sz w:val="24"/>
          <w:szCs w:val="24"/>
        </w:rPr>
      </w:pPr>
    </w:p>
    <w:p w:rsidR="0073432E" w:rsidRDefault="0073432E" w:rsidP="00457048">
      <w:pPr>
        <w:pStyle w:val="a3"/>
        <w:spacing w:after="0"/>
        <w:jc w:val="both"/>
        <w:rPr>
          <w:sz w:val="24"/>
          <w:szCs w:val="24"/>
        </w:rPr>
      </w:pPr>
    </w:p>
    <w:p w:rsidR="0073432E" w:rsidRDefault="0073432E" w:rsidP="00457048">
      <w:pPr>
        <w:pStyle w:val="a3"/>
        <w:spacing w:after="0"/>
        <w:jc w:val="both"/>
        <w:rPr>
          <w:sz w:val="24"/>
          <w:szCs w:val="24"/>
        </w:rPr>
      </w:pPr>
    </w:p>
    <w:p w:rsidR="00434D6C" w:rsidRPr="0073432E" w:rsidRDefault="00434D6C" w:rsidP="00457048">
      <w:pPr>
        <w:pStyle w:val="a3"/>
        <w:spacing w:after="0"/>
        <w:jc w:val="both"/>
        <w:rPr>
          <w:b/>
          <w:sz w:val="24"/>
          <w:szCs w:val="24"/>
        </w:rPr>
      </w:pPr>
      <w:r w:rsidRPr="0073432E">
        <w:rPr>
          <w:b/>
          <w:sz w:val="24"/>
          <w:szCs w:val="24"/>
        </w:rPr>
        <w:lastRenderedPageBreak/>
        <w:t>Таблица №1</w:t>
      </w:r>
    </w:p>
    <w:p w:rsidR="00434D6C" w:rsidRPr="0073432E" w:rsidRDefault="00434D6C" w:rsidP="00457048">
      <w:pPr>
        <w:pStyle w:val="a3"/>
        <w:spacing w:after="0"/>
        <w:jc w:val="center"/>
        <w:rPr>
          <w:b/>
          <w:sz w:val="24"/>
          <w:szCs w:val="24"/>
        </w:rPr>
      </w:pPr>
      <w:r w:rsidRPr="0073432E">
        <w:rPr>
          <w:b/>
          <w:sz w:val="24"/>
          <w:szCs w:val="24"/>
        </w:rPr>
        <w:t>Размеры мебели и ее маркировки по ГОСТам</w:t>
      </w:r>
    </w:p>
    <w:p w:rsidR="00434D6C" w:rsidRPr="0073432E" w:rsidRDefault="00434D6C" w:rsidP="00457048">
      <w:pPr>
        <w:pStyle w:val="a3"/>
        <w:spacing w:after="0"/>
        <w:jc w:val="center"/>
        <w:rPr>
          <w:b/>
          <w:sz w:val="24"/>
          <w:szCs w:val="24"/>
        </w:rPr>
      </w:pPr>
      <w:r w:rsidRPr="0073432E">
        <w:rPr>
          <w:b/>
          <w:sz w:val="24"/>
          <w:szCs w:val="24"/>
        </w:rPr>
        <w:t>«Столы ученические» и «Стулья ученические»</w:t>
      </w:r>
    </w:p>
    <w:p w:rsidR="00434D6C" w:rsidRPr="0073432E" w:rsidRDefault="00434D6C" w:rsidP="00457048">
      <w:pPr>
        <w:pStyle w:val="a3"/>
        <w:spacing w:after="0"/>
        <w:jc w:val="both"/>
        <w:rPr>
          <w:b/>
          <w:sz w:val="24"/>
          <w:szCs w:val="24"/>
        </w:rPr>
      </w:pPr>
      <w:r w:rsidRPr="0073432E">
        <w:rPr>
          <w:b/>
          <w:sz w:val="24"/>
          <w:szCs w:val="24"/>
        </w:rPr>
        <w:t>Номера  мебели по ГОСТам 110115-93</w:t>
      </w:r>
    </w:p>
    <w:p w:rsidR="00434D6C" w:rsidRPr="0073432E" w:rsidRDefault="00434D6C" w:rsidP="00457048">
      <w:pPr>
        <w:pStyle w:val="a3"/>
        <w:spacing w:after="0"/>
        <w:jc w:val="both"/>
        <w:rPr>
          <w:b/>
          <w:sz w:val="24"/>
          <w:szCs w:val="24"/>
        </w:rPr>
      </w:pPr>
      <w:r w:rsidRPr="0073432E">
        <w:rPr>
          <w:b/>
          <w:sz w:val="24"/>
          <w:szCs w:val="24"/>
        </w:rPr>
        <w:t xml:space="preserve">11016-93Группа роста (в мм) Высота над полом крышки края стола, обращенного к ученику, по ГОСТу 11015-93 </w:t>
      </w:r>
      <w:proofErr w:type="gramStart"/>
      <w:r w:rsidRPr="0073432E">
        <w:rPr>
          <w:b/>
          <w:sz w:val="24"/>
          <w:szCs w:val="24"/>
        </w:rPr>
        <w:t xml:space="preserve">( </w:t>
      </w:r>
      <w:proofErr w:type="gramEnd"/>
      <w:r w:rsidRPr="0073432E">
        <w:rPr>
          <w:b/>
          <w:sz w:val="24"/>
          <w:szCs w:val="24"/>
        </w:rPr>
        <w:t xml:space="preserve">в мм). Цвет маркировки Высота над полом переднего края сиденья по ГОСТу 11016-93 (в </w:t>
      </w:r>
      <w:proofErr w:type="gramStart"/>
      <w:r w:rsidRPr="0073432E">
        <w:rPr>
          <w:b/>
          <w:sz w:val="24"/>
          <w:szCs w:val="24"/>
        </w:rPr>
        <w:t>мм</w:t>
      </w:r>
      <w:proofErr w:type="gramEnd"/>
      <w:r w:rsidRPr="0073432E">
        <w:rPr>
          <w:b/>
          <w:sz w:val="24"/>
          <w:szCs w:val="24"/>
        </w:rPr>
        <w:t>)</w:t>
      </w:r>
    </w:p>
    <w:p w:rsidR="00434D6C" w:rsidRPr="0073432E" w:rsidRDefault="00434D6C" w:rsidP="00457048">
      <w:pPr>
        <w:pStyle w:val="a3"/>
        <w:spacing w:after="0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4"/>
        <w:gridCol w:w="1663"/>
        <w:gridCol w:w="1239"/>
        <w:gridCol w:w="2338"/>
        <w:gridCol w:w="992"/>
      </w:tblGrid>
      <w:tr w:rsidR="00434D6C" w:rsidRPr="0073432E" w:rsidTr="00434D6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Pr="0073432E" w:rsidRDefault="00434D6C" w:rsidP="00457048">
            <w:pPr>
              <w:pStyle w:val="a3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3432E">
              <w:rPr>
                <w:b/>
                <w:sz w:val="24"/>
                <w:szCs w:val="24"/>
                <w:lang w:eastAsia="en-US"/>
              </w:rPr>
              <w:t>№п.п.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Pr="0073432E" w:rsidRDefault="00434D6C" w:rsidP="00457048">
            <w:pPr>
              <w:pStyle w:val="a3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3432E">
              <w:rPr>
                <w:b/>
                <w:sz w:val="24"/>
                <w:szCs w:val="24"/>
                <w:lang w:eastAsia="en-US"/>
              </w:rPr>
              <w:t xml:space="preserve">Высота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D6C" w:rsidRPr="0073432E" w:rsidRDefault="00434D6C" w:rsidP="00457048">
            <w:pPr>
              <w:pStyle w:val="a3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Pr="0073432E" w:rsidRDefault="00434D6C" w:rsidP="00457048">
            <w:pPr>
              <w:pStyle w:val="a3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3432E">
              <w:rPr>
                <w:b/>
                <w:sz w:val="24"/>
                <w:szCs w:val="24"/>
                <w:lang w:eastAsia="en-US"/>
              </w:rPr>
              <w:t xml:space="preserve">Цвет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D6C" w:rsidRPr="0073432E" w:rsidRDefault="00434D6C" w:rsidP="00457048">
            <w:pPr>
              <w:pStyle w:val="a3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34D6C" w:rsidRPr="0073432E" w:rsidTr="00434D6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Pr="0073432E" w:rsidRDefault="00434D6C" w:rsidP="00457048">
            <w:pPr>
              <w:pStyle w:val="a3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3432E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Pr="0073432E" w:rsidRDefault="00434D6C" w:rsidP="00457048">
            <w:pPr>
              <w:pStyle w:val="a3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3432E">
              <w:rPr>
                <w:b/>
                <w:sz w:val="24"/>
                <w:szCs w:val="24"/>
                <w:lang w:eastAsia="en-US"/>
              </w:rPr>
              <w:t>1000-1150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Pr="0073432E" w:rsidRDefault="00434D6C" w:rsidP="00457048">
            <w:pPr>
              <w:pStyle w:val="a3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3432E">
              <w:rPr>
                <w:b/>
                <w:sz w:val="24"/>
                <w:szCs w:val="24"/>
                <w:lang w:eastAsia="en-US"/>
              </w:rPr>
              <w:t>460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Pr="0073432E" w:rsidRDefault="00434D6C" w:rsidP="00457048">
            <w:pPr>
              <w:pStyle w:val="a3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3432E">
              <w:rPr>
                <w:b/>
                <w:sz w:val="24"/>
                <w:szCs w:val="24"/>
                <w:lang w:eastAsia="en-US"/>
              </w:rPr>
              <w:t>оранжевый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Pr="0073432E" w:rsidRDefault="00434D6C" w:rsidP="00457048">
            <w:pPr>
              <w:pStyle w:val="a3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3432E">
              <w:rPr>
                <w:b/>
                <w:sz w:val="24"/>
                <w:szCs w:val="24"/>
                <w:lang w:eastAsia="en-US"/>
              </w:rPr>
              <w:t>260</w:t>
            </w:r>
          </w:p>
        </w:tc>
      </w:tr>
      <w:tr w:rsidR="00434D6C" w:rsidRPr="0073432E" w:rsidTr="00434D6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Pr="0073432E" w:rsidRDefault="00434D6C" w:rsidP="00457048">
            <w:pPr>
              <w:pStyle w:val="a3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3432E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Pr="0073432E" w:rsidRDefault="00434D6C" w:rsidP="00457048">
            <w:pPr>
              <w:pStyle w:val="a3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3432E">
              <w:rPr>
                <w:b/>
                <w:sz w:val="24"/>
                <w:szCs w:val="24"/>
                <w:lang w:eastAsia="en-US"/>
              </w:rPr>
              <w:t>1150-1300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Pr="0073432E" w:rsidRDefault="00434D6C" w:rsidP="00457048">
            <w:pPr>
              <w:pStyle w:val="a3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3432E">
              <w:rPr>
                <w:b/>
                <w:sz w:val="24"/>
                <w:szCs w:val="24"/>
                <w:lang w:eastAsia="en-US"/>
              </w:rPr>
              <w:t>520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Pr="0073432E" w:rsidRDefault="00434D6C" w:rsidP="00457048">
            <w:pPr>
              <w:pStyle w:val="a3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3432E">
              <w:rPr>
                <w:b/>
                <w:sz w:val="24"/>
                <w:szCs w:val="24"/>
                <w:lang w:eastAsia="en-US"/>
              </w:rPr>
              <w:t>фиолетовый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Pr="0073432E" w:rsidRDefault="00434D6C" w:rsidP="00457048">
            <w:pPr>
              <w:pStyle w:val="a3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3432E">
              <w:rPr>
                <w:b/>
                <w:sz w:val="24"/>
                <w:szCs w:val="24"/>
                <w:lang w:eastAsia="en-US"/>
              </w:rPr>
              <w:t>300</w:t>
            </w:r>
          </w:p>
        </w:tc>
      </w:tr>
      <w:tr w:rsidR="00434D6C" w:rsidRPr="0073432E" w:rsidTr="00434D6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Pr="0073432E" w:rsidRDefault="00434D6C" w:rsidP="00457048">
            <w:pPr>
              <w:pStyle w:val="a3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3432E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Pr="0073432E" w:rsidRDefault="00434D6C" w:rsidP="00457048">
            <w:pPr>
              <w:pStyle w:val="a3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3432E">
              <w:rPr>
                <w:b/>
                <w:sz w:val="24"/>
                <w:szCs w:val="24"/>
                <w:lang w:eastAsia="en-US"/>
              </w:rPr>
              <w:t>13-1450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Pr="0073432E" w:rsidRDefault="00434D6C" w:rsidP="00457048">
            <w:pPr>
              <w:pStyle w:val="a3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3432E">
              <w:rPr>
                <w:b/>
                <w:sz w:val="24"/>
                <w:szCs w:val="24"/>
                <w:lang w:eastAsia="en-US"/>
              </w:rPr>
              <w:t>580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Pr="0073432E" w:rsidRDefault="00434D6C" w:rsidP="00457048">
            <w:pPr>
              <w:pStyle w:val="a3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3432E">
              <w:rPr>
                <w:b/>
                <w:sz w:val="24"/>
                <w:szCs w:val="24"/>
                <w:lang w:eastAsia="en-US"/>
              </w:rPr>
              <w:t>желтый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Pr="0073432E" w:rsidRDefault="00434D6C" w:rsidP="00457048">
            <w:pPr>
              <w:pStyle w:val="a3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3432E">
              <w:rPr>
                <w:b/>
                <w:sz w:val="24"/>
                <w:szCs w:val="24"/>
                <w:lang w:eastAsia="en-US"/>
              </w:rPr>
              <w:t>340</w:t>
            </w:r>
          </w:p>
        </w:tc>
      </w:tr>
      <w:tr w:rsidR="00434D6C" w:rsidRPr="0073432E" w:rsidTr="00434D6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Pr="0073432E" w:rsidRDefault="00434D6C" w:rsidP="00457048">
            <w:pPr>
              <w:pStyle w:val="a3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3432E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Pr="0073432E" w:rsidRDefault="00434D6C" w:rsidP="00457048">
            <w:pPr>
              <w:pStyle w:val="a3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3432E">
              <w:rPr>
                <w:b/>
                <w:sz w:val="24"/>
                <w:szCs w:val="24"/>
                <w:lang w:eastAsia="en-US"/>
              </w:rPr>
              <w:t>1450-1600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Pr="0073432E" w:rsidRDefault="00434D6C" w:rsidP="00457048">
            <w:pPr>
              <w:pStyle w:val="a3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3432E">
              <w:rPr>
                <w:b/>
                <w:sz w:val="24"/>
                <w:szCs w:val="24"/>
                <w:lang w:eastAsia="en-US"/>
              </w:rPr>
              <w:t>640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Pr="0073432E" w:rsidRDefault="00434D6C" w:rsidP="00457048">
            <w:pPr>
              <w:pStyle w:val="a3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3432E">
              <w:rPr>
                <w:b/>
                <w:sz w:val="24"/>
                <w:szCs w:val="24"/>
                <w:lang w:eastAsia="en-US"/>
              </w:rPr>
              <w:t>красный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Pr="0073432E" w:rsidRDefault="00434D6C" w:rsidP="00457048">
            <w:pPr>
              <w:pStyle w:val="a3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3432E">
              <w:rPr>
                <w:b/>
                <w:sz w:val="24"/>
                <w:szCs w:val="24"/>
                <w:lang w:eastAsia="en-US"/>
              </w:rPr>
              <w:t>380</w:t>
            </w:r>
          </w:p>
        </w:tc>
      </w:tr>
      <w:tr w:rsidR="00434D6C" w:rsidRPr="0073432E" w:rsidTr="00434D6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Pr="0073432E" w:rsidRDefault="00434D6C" w:rsidP="00457048">
            <w:pPr>
              <w:pStyle w:val="a3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3432E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Pr="0073432E" w:rsidRDefault="00434D6C" w:rsidP="00457048">
            <w:pPr>
              <w:pStyle w:val="a3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3432E">
              <w:rPr>
                <w:b/>
                <w:sz w:val="24"/>
                <w:szCs w:val="24"/>
                <w:lang w:eastAsia="en-US"/>
              </w:rPr>
              <w:t>1600-1750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Pr="0073432E" w:rsidRDefault="00434D6C" w:rsidP="00457048">
            <w:pPr>
              <w:pStyle w:val="a3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3432E">
              <w:rPr>
                <w:b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Pr="0073432E" w:rsidRDefault="00434D6C" w:rsidP="00457048">
            <w:pPr>
              <w:pStyle w:val="a3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3432E">
              <w:rPr>
                <w:b/>
                <w:sz w:val="24"/>
                <w:szCs w:val="24"/>
                <w:lang w:eastAsia="en-US"/>
              </w:rPr>
              <w:t>зеленый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Pr="0073432E" w:rsidRDefault="00434D6C" w:rsidP="00457048">
            <w:pPr>
              <w:pStyle w:val="a3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3432E">
              <w:rPr>
                <w:b/>
                <w:sz w:val="24"/>
                <w:szCs w:val="24"/>
                <w:lang w:eastAsia="en-US"/>
              </w:rPr>
              <w:t>420</w:t>
            </w:r>
          </w:p>
        </w:tc>
      </w:tr>
      <w:tr w:rsidR="00434D6C" w:rsidRPr="0073432E" w:rsidTr="00434D6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Pr="0073432E" w:rsidRDefault="00434D6C" w:rsidP="00457048">
            <w:pPr>
              <w:pStyle w:val="a3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3432E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Pr="0073432E" w:rsidRDefault="00434D6C" w:rsidP="00457048">
            <w:pPr>
              <w:pStyle w:val="a3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3432E">
              <w:rPr>
                <w:b/>
                <w:sz w:val="24"/>
                <w:szCs w:val="24"/>
                <w:lang w:eastAsia="en-US"/>
              </w:rPr>
              <w:t>свыше1750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Pr="0073432E" w:rsidRDefault="00434D6C" w:rsidP="00457048">
            <w:pPr>
              <w:pStyle w:val="a3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3432E">
              <w:rPr>
                <w:b/>
                <w:sz w:val="24"/>
                <w:szCs w:val="24"/>
                <w:lang w:eastAsia="en-US"/>
              </w:rPr>
              <w:t>760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Pr="0073432E" w:rsidRDefault="00434D6C" w:rsidP="00457048">
            <w:pPr>
              <w:pStyle w:val="a3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3432E">
              <w:rPr>
                <w:b/>
                <w:sz w:val="24"/>
                <w:szCs w:val="24"/>
                <w:lang w:eastAsia="en-US"/>
              </w:rPr>
              <w:t>голубой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Pr="0073432E" w:rsidRDefault="00434D6C" w:rsidP="00457048">
            <w:pPr>
              <w:pStyle w:val="a3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3432E">
              <w:rPr>
                <w:b/>
                <w:sz w:val="24"/>
                <w:szCs w:val="24"/>
                <w:lang w:eastAsia="en-US"/>
              </w:rPr>
              <w:t>460</w:t>
            </w:r>
          </w:p>
        </w:tc>
      </w:tr>
    </w:tbl>
    <w:p w:rsidR="00434D6C" w:rsidRPr="0073432E" w:rsidRDefault="00434D6C" w:rsidP="00457048">
      <w:pPr>
        <w:pStyle w:val="a3"/>
        <w:spacing w:after="0"/>
        <w:jc w:val="both"/>
        <w:rPr>
          <w:b/>
          <w:sz w:val="24"/>
          <w:szCs w:val="24"/>
        </w:rPr>
      </w:pPr>
      <w:r w:rsidRPr="0073432E">
        <w:rPr>
          <w:b/>
          <w:sz w:val="24"/>
          <w:szCs w:val="24"/>
        </w:rPr>
        <w:t xml:space="preserve"> </w:t>
      </w:r>
    </w:p>
    <w:p w:rsidR="00434D6C" w:rsidRPr="0073432E" w:rsidRDefault="00434D6C" w:rsidP="00457048">
      <w:pPr>
        <w:pStyle w:val="a3"/>
        <w:spacing w:after="0"/>
        <w:jc w:val="both"/>
        <w:rPr>
          <w:b/>
          <w:sz w:val="24"/>
          <w:szCs w:val="24"/>
        </w:rPr>
      </w:pPr>
      <w:r w:rsidRPr="0073432E">
        <w:rPr>
          <w:b/>
          <w:sz w:val="24"/>
          <w:szCs w:val="24"/>
        </w:rPr>
        <w:t xml:space="preserve">9.6.При оборудовании учебных помещений соблюдаются следующие размеры проходов и расстояния между предметами оборудования  в </w:t>
      </w:r>
      <w:proofErr w:type="gramStart"/>
      <w:r w:rsidRPr="0073432E">
        <w:rPr>
          <w:b/>
          <w:sz w:val="24"/>
          <w:szCs w:val="24"/>
        </w:rPr>
        <w:t>см</w:t>
      </w:r>
      <w:proofErr w:type="gramEnd"/>
      <w:r w:rsidRPr="0073432E">
        <w:rPr>
          <w:b/>
          <w:sz w:val="24"/>
          <w:szCs w:val="24"/>
        </w:rPr>
        <w:t>:</w:t>
      </w:r>
    </w:p>
    <w:p w:rsidR="00434D6C" w:rsidRPr="0073432E" w:rsidRDefault="00434D6C" w:rsidP="00457048">
      <w:pPr>
        <w:pStyle w:val="a3"/>
        <w:spacing w:after="0"/>
        <w:jc w:val="both"/>
        <w:rPr>
          <w:b/>
          <w:sz w:val="24"/>
          <w:szCs w:val="24"/>
        </w:rPr>
      </w:pPr>
      <w:r w:rsidRPr="0073432E">
        <w:rPr>
          <w:b/>
          <w:sz w:val="24"/>
          <w:szCs w:val="24"/>
        </w:rPr>
        <w:t>-между рядами двухместных столов – не менее 60;</w:t>
      </w:r>
    </w:p>
    <w:p w:rsidR="00434D6C" w:rsidRPr="0073432E" w:rsidRDefault="00434D6C" w:rsidP="00457048">
      <w:pPr>
        <w:pStyle w:val="a3"/>
        <w:spacing w:after="0"/>
        <w:jc w:val="both"/>
        <w:rPr>
          <w:b/>
          <w:sz w:val="24"/>
          <w:szCs w:val="24"/>
        </w:rPr>
      </w:pPr>
      <w:r w:rsidRPr="0073432E">
        <w:rPr>
          <w:b/>
          <w:sz w:val="24"/>
          <w:szCs w:val="24"/>
        </w:rPr>
        <w:t>-между рядом столов и наружной продольной стены – не менее 50-70;</w:t>
      </w:r>
    </w:p>
    <w:p w:rsidR="00434D6C" w:rsidRPr="0073432E" w:rsidRDefault="00434D6C" w:rsidP="00457048">
      <w:pPr>
        <w:pStyle w:val="a3"/>
        <w:spacing w:after="0"/>
        <w:jc w:val="both"/>
        <w:rPr>
          <w:b/>
          <w:sz w:val="24"/>
          <w:szCs w:val="24"/>
        </w:rPr>
      </w:pPr>
      <w:r w:rsidRPr="0073432E">
        <w:rPr>
          <w:b/>
          <w:sz w:val="24"/>
          <w:szCs w:val="24"/>
        </w:rPr>
        <w:t>- между рядом столов и внутренней продольной стеной или шкафами, стоящими вдоль этой стены - не менее 50-70;</w:t>
      </w:r>
    </w:p>
    <w:p w:rsidR="00434D6C" w:rsidRPr="0073432E" w:rsidRDefault="00434D6C" w:rsidP="00457048">
      <w:pPr>
        <w:pStyle w:val="a3"/>
        <w:spacing w:after="0"/>
        <w:jc w:val="both"/>
        <w:rPr>
          <w:b/>
          <w:sz w:val="24"/>
          <w:szCs w:val="24"/>
        </w:rPr>
      </w:pPr>
      <w:r w:rsidRPr="0073432E">
        <w:rPr>
          <w:b/>
          <w:sz w:val="24"/>
          <w:szCs w:val="24"/>
        </w:rPr>
        <w:t>-от последних столов до стены, противоположной классной доске – не менее70,от задней стены, являющейся наружной – не мене 100.а при наличии оборотных классов -120;</w:t>
      </w:r>
    </w:p>
    <w:p w:rsidR="00434D6C" w:rsidRPr="0073432E" w:rsidRDefault="00434D6C" w:rsidP="00457048">
      <w:pPr>
        <w:pStyle w:val="a3"/>
        <w:spacing w:after="0"/>
        <w:jc w:val="both"/>
        <w:rPr>
          <w:b/>
          <w:sz w:val="24"/>
          <w:szCs w:val="24"/>
        </w:rPr>
      </w:pPr>
      <w:r w:rsidRPr="0073432E">
        <w:rPr>
          <w:b/>
          <w:sz w:val="24"/>
          <w:szCs w:val="24"/>
        </w:rPr>
        <w:t>-от демонстрационного стола до учебной доски – не менее 100;</w:t>
      </w:r>
    </w:p>
    <w:p w:rsidR="00434D6C" w:rsidRPr="0073432E" w:rsidRDefault="00434D6C" w:rsidP="00457048">
      <w:pPr>
        <w:pStyle w:val="a3"/>
        <w:spacing w:after="0"/>
        <w:jc w:val="both"/>
        <w:rPr>
          <w:b/>
          <w:sz w:val="24"/>
          <w:szCs w:val="24"/>
        </w:rPr>
      </w:pPr>
      <w:r w:rsidRPr="0073432E">
        <w:rPr>
          <w:b/>
          <w:sz w:val="24"/>
          <w:szCs w:val="24"/>
        </w:rPr>
        <w:t>-от первой парты до учебной доски -2,4-2,7;</w:t>
      </w:r>
    </w:p>
    <w:p w:rsidR="00434D6C" w:rsidRPr="0073432E" w:rsidRDefault="00434D6C" w:rsidP="00457048">
      <w:pPr>
        <w:pStyle w:val="a3"/>
        <w:spacing w:after="0"/>
        <w:jc w:val="both"/>
        <w:rPr>
          <w:b/>
          <w:sz w:val="24"/>
          <w:szCs w:val="24"/>
        </w:rPr>
      </w:pPr>
      <w:r w:rsidRPr="0073432E">
        <w:rPr>
          <w:b/>
          <w:sz w:val="24"/>
          <w:szCs w:val="24"/>
        </w:rPr>
        <w:t>-наибольшая удаленность последнего места обучающегося от учебной доски -860;</w:t>
      </w:r>
    </w:p>
    <w:p w:rsidR="00434D6C" w:rsidRPr="0073432E" w:rsidRDefault="00434D6C" w:rsidP="00457048">
      <w:pPr>
        <w:pStyle w:val="a3"/>
        <w:spacing w:after="0"/>
        <w:jc w:val="both"/>
        <w:rPr>
          <w:b/>
          <w:sz w:val="24"/>
          <w:szCs w:val="24"/>
        </w:rPr>
      </w:pPr>
      <w:r w:rsidRPr="0073432E">
        <w:rPr>
          <w:b/>
          <w:sz w:val="24"/>
          <w:szCs w:val="24"/>
        </w:rPr>
        <w:t>-высота нижнего края учебной доски над полом-80-90см;</w:t>
      </w:r>
    </w:p>
    <w:p w:rsidR="00434D6C" w:rsidRPr="0073432E" w:rsidRDefault="00434D6C" w:rsidP="00457048">
      <w:pPr>
        <w:pStyle w:val="a3"/>
        <w:spacing w:after="0"/>
        <w:jc w:val="both"/>
        <w:rPr>
          <w:b/>
          <w:sz w:val="24"/>
          <w:szCs w:val="24"/>
        </w:rPr>
      </w:pPr>
      <w:r w:rsidRPr="0073432E">
        <w:rPr>
          <w:b/>
          <w:sz w:val="24"/>
          <w:szCs w:val="24"/>
        </w:rPr>
        <w:t>-угол видимости доски (от края доски длиной 3м до середины крайнего места обучающегося за передним столом) должен быть не менее 35 градусов для обучающихся 2-3 ступени и не менее45 градусов для детей 6-7 лет.</w:t>
      </w:r>
    </w:p>
    <w:p w:rsidR="00434D6C" w:rsidRPr="0073432E" w:rsidRDefault="00434D6C" w:rsidP="00457048">
      <w:pPr>
        <w:pStyle w:val="a3"/>
        <w:spacing w:after="0"/>
        <w:jc w:val="both"/>
        <w:rPr>
          <w:b/>
          <w:sz w:val="24"/>
          <w:szCs w:val="24"/>
        </w:rPr>
      </w:pPr>
      <w:r w:rsidRPr="0073432E">
        <w:rPr>
          <w:b/>
          <w:sz w:val="24"/>
          <w:szCs w:val="24"/>
        </w:rPr>
        <w:t>9.7.Требования к воздушно-тепловому режиму в помещении кабинета  (выдержка из п.2.5.СанПин 2.4.2.1178-02);</w:t>
      </w:r>
    </w:p>
    <w:p w:rsidR="00434D6C" w:rsidRPr="0073432E" w:rsidRDefault="00434D6C" w:rsidP="00457048">
      <w:pPr>
        <w:pStyle w:val="a3"/>
        <w:spacing w:after="0"/>
        <w:jc w:val="both"/>
        <w:rPr>
          <w:b/>
          <w:sz w:val="24"/>
          <w:szCs w:val="24"/>
        </w:rPr>
      </w:pPr>
      <w:r w:rsidRPr="0073432E">
        <w:rPr>
          <w:b/>
          <w:sz w:val="24"/>
          <w:szCs w:val="24"/>
        </w:rPr>
        <w:t>До начала занятий и после их окончания необходимо осуществлять сквозное проветривание учебных помещений. Длительность сквозного проветривания определяется погодными условиями (см. таб.2)</w:t>
      </w:r>
    </w:p>
    <w:p w:rsidR="00434D6C" w:rsidRDefault="00434D6C" w:rsidP="00457048">
      <w:pPr>
        <w:pStyle w:val="a3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Таблица №2</w:t>
      </w:r>
    </w:p>
    <w:p w:rsidR="00434D6C" w:rsidRDefault="00434D6C" w:rsidP="00457048">
      <w:pPr>
        <w:pStyle w:val="a3"/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Длительность сквозного проветривания учебных помещений в зависимости от температуры наружного воздуха.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985"/>
        <w:gridCol w:w="2410"/>
      </w:tblGrid>
      <w:tr w:rsidR="00434D6C" w:rsidTr="00434D6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Default="00434D6C" w:rsidP="00457048">
            <w:pPr>
              <w:pStyle w:val="a3"/>
              <w:spacing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Наружная</w:t>
            </w:r>
          </w:p>
          <w:p w:rsidR="00434D6C" w:rsidRDefault="00434D6C" w:rsidP="00457048">
            <w:pPr>
              <w:pStyle w:val="a3"/>
              <w:spacing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температура (градусы С),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Default="00434D6C" w:rsidP="00457048">
            <w:pPr>
              <w:pStyle w:val="a3"/>
              <w:spacing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Длительность</w:t>
            </w:r>
          </w:p>
          <w:p w:rsidR="00434D6C" w:rsidRDefault="00434D6C" w:rsidP="00457048">
            <w:pPr>
              <w:pStyle w:val="a3"/>
              <w:spacing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проветривания (мин)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Default="00434D6C" w:rsidP="00457048">
            <w:pPr>
              <w:pStyle w:val="a3"/>
              <w:spacing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Перемены (малые, большие),</w:t>
            </w:r>
          </w:p>
          <w:p w:rsidR="00434D6C" w:rsidRDefault="00434D6C" w:rsidP="00457048">
            <w:pPr>
              <w:pStyle w:val="a3"/>
              <w:spacing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между сменами</w:t>
            </w:r>
          </w:p>
        </w:tc>
      </w:tr>
      <w:tr w:rsidR="00434D6C" w:rsidTr="00434D6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Default="00434D6C" w:rsidP="00457048">
            <w:pPr>
              <w:pStyle w:val="a3"/>
              <w:spacing w:after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 +10     до +6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Default="00434D6C" w:rsidP="00457048">
            <w:pPr>
              <w:pStyle w:val="a3"/>
              <w:spacing w:after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4-10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Default="00434D6C" w:rsidP="00457048">
            <w:pPr>
              <w:pStyle w:val="a3"/>
              <w:spacing w:after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25-35</w:t>
            </w:r>
          </w:p>
        </w:tc>
      </w:tr>
      <w:tr w:rsidR="00434D6C" w:rsidTr="00434D6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Default="00434D6C" w:rsidP="00457048">
            <w:pPr>
              <w:pStyle w:val="a3"/>
              <w:spacing w:after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 +5       до   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Default="00434D6C" w:rsidP="00457048">
            <w:pPr>
              <w:pStyle w:val="a3"/>
              <w:spacing w:after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3-7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Default="00434D6C" w:rsidP="00457048">
            <w:pPr>
              <w:pStyle w:val="a3"/>
              <w:spacing w:after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20-30</w:t>
            </w:r>
          </w:p>
        </w:tc>
      </w:tr>
      <w:tr w:rsidR="00434D6C" w:rsidTr="00434D6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Default="00434D6C" w:rsidP="00457048">
            <w:pPr>
              <w:pStyle w:val="a3"/>
              <w:spacing w:after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 0          до -5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Default="00434D6C" w:rsidP="00457048">
            <w:pPr>
              <w:pStyle w:val="a3"/>
              <w:spacing w:after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Default="00434D6C" w:rsidP="00457048">
            <w:pPr>
              <w:pStyle w:val="a3"/>
              <w:spacing w:after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15-20</w:t>
            </w:r>
          </w:p>
        </w:tc>
      </w:tr>
      <w:tr w:rsidR="00434D6C" w:rsidTr="00434D6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Default="00434D6C" w:rsidP="00457048">
            <w:pPr>
              <w:pStyle w:val="a3"/>
              <w:spacing w:after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 -5         до -10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Default="00434D6C" w:rsidP="00457048">
            <w:pPr>
              <w:pStyle w:val="a3"/>
              <w:spacing w:after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Default="00434D6C" w:rsidP="00457048">
            <w:pPr>
              <w:pStyle w:val="a3"/>
              <w:spacing w:after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10-15</w:t>
            </w:r>
          </w:p>
        </w:tc>
      </w:tr>
      <w:tr w:rsidR="00434D6C" w:rsidTr="00434D6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Default="00434D6C" w:rsidP="00457048">
            <w:pPr>
              <w:pStyle w:val="a3"/>
              <w:spacing w:after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Ниже-10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Default="00434D6C" w:rsidP="00457048">
            <w:pPr>
              <w:pStyle w:val="a3"/>
              <w:spacing w:after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Default="00434D6C" w:rsidP="00457048">
            <w:pPr>
              <w:pStyle w:val="a3"/>
              <w:spacing w:after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5-10</w:t>
            </w:r>
          </w:p>
        </w:tc>
      </w:tr>
    </w:tbl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Температура воздуха в учебном кабинете должна составлять 18-20</w:t>
      </w:r>
      <w:r w:rsidR="00431251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QUOTE </w:instrText>
      </w:r>
      <w:r w:rsidR="00CF0B2D">
        <w:rPr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14.05pt" equationxml="&lt;">
            <v:imagedata r:id="rId5" o:title="" chromakey="white"/>
          </v:shape>
        </w:pict>
      </w:r>
      <w:r>
        <w:rPr>
          <w:sz w:val="24"/>
          <w:szCs w:val="24"/>
        </w:rPr>
        <w:instrText xml:space="preserve"> </w:instrText>
      </w:r>
      <w:r w:rsidR="00431251">
        <w:rPr>
          <w:sz w:val="24"/>
          <w:szCs w:val="24"/>
        </w:rPr>
        <w:fldChar w:fldCharType="separate"/>
      </w:r>
      <w:r w:rsidR="00CF0B2D">
        <w:rPr>
          <w:position w:val="-6"/>
        </w:rPr>
        <w:pict>
          <v:shape id="_x0000_i1026" type="#_x0000_t75" style="width:31.8pt;height:14.05pt" equationxml="&lt;">
            <v:imagedata r:id="rId5" o:title="" chromakey="white"/>
          </v:shape>
        </w:pict>
      </w:r>
      <w:r w:rsidR="00431251">
        <w:rPr>
          <w:sz w:val="24"/>
          <w:szCs w:val="24"/>
        </w:rPr>
        <w:fldChar w:fldCharType="end"/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9.8</w:t>
      </w:r>
      <w:r>
        <w:rPr>
          <w:sz w:val="24"/>
          <w:szCs w:val="24"/>
        </w:rPr>
        <w:t>.Требования к естественному и искусственному освещению: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-учебные кабинеты должны иметь естественное </w:t>
      </w:r>
      <w:proofErr w:type="spellStart"/>
      <w:r>
        <w:rPr>
          <w:sz w:val="24"/>
          <w:szCs w:val="24"/>
        </w:rPr>
        <w:t>освещение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еравномерность</w:t>
      </w:r>
      <w:proofErr w:type="spellEnd"/>
      <w:r>
        <w:rPr>
          <w:sz w:val="24"/>
          <w:szCs w:val="24"/>
        </w:rPr>
        <w:t xml:space="preserve"> его не должна превышать 3:1.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Светопроемы</w:t>
      </w:r>
      <w:proofErr w:type="spellEnd"/>
      <w:r>
        <w:rPr>
          <w:sz w:val="24"/>
          <w:szCs w:val="24"/>
        </w:rPr>
        <w:t xml:space="preserve"> оборудуются устройствами типа жалюзи, сочетающимися с цветом стен, мебели.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-Для отделки учебных помещений используются отделочные материалы и краски, создающие матовую поверхность с коэффициентами отражения: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потолка -0,7-0,8; для стен-0.5-0.6; для пола-0,3-0,5.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Следует использовать </w:t>
      </w:r>
      <w:r>
        <w:rPr>
          <w:b/>
          <w:sz w:val="24"/>
          <w:szCs w:val="24"/>
        </w:rPr>
        <w:t>тона краски</w:t>
      </w:r>
      <w:r>
        <w:rPr>
          <w:sz w:val="24"/>
          <w:szCs w:val="24"/>
        </w:rPr>
        <w:t>: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-для стен учебных помещений - светлые тона желтого, бежевого, розового, зеленого, голубого;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-для мебели (парты. столы, шкафы</w:t>
      </w:r>
      <w:proofErr w:type="gramStart"/>
      <w:r>
        <w:rPr>
          <w:sz w:val="24"/>
          <w:szCs w:val="24"/>
        </w:rPr>
        <w:t>)-</w:t>
      </w:r>
      <w:proofErr w:type="gramEnd"/>
      <w:r>
        <w:rPr>
          <w:sz w:val="24"/>
          <w:szCs w:val="24"/>
        </w:rPr>
        <w:t xml:space="preserve">цвета натурального </w:t>
      </w:r>
      <w:proofErr w:type="spellStart"/>
      <w:r>
        <w:rPr>
          <w:sz w:val="24"/>
          <w:szCs w:val="24"/>
        </w:rPr>
        <w:t>дерева,светло</w:t>
      </w:r>
      <w:proofErr w:type="spellEnd"/>
      <w:r>
        <w:rPr>
          <w:sz w:val="24"/>
          <w:szCs w:val="24"/>
        </w:rPr>
        <w:t>-зеленый;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-для классных досок – </w:t>
      </w:r>
      <w:proofErr w:type="gramStart"/>
      <w:r>
        <w:rPr>
          <w:sz w:val="24"/>
          <w:szCs w:val="24"/>
        </w:rPr>
        <w:t>темно-зеленый</w:t>
      </w:r>
      <w:proofErr w:type="gramEnd"/>
      <w:r>
        <w:rPr>
          <w:sz w:val="24"/>
          <w:szCs w:val="24"/>
        </w:rPr>
        <w:t>, темно-коричневый;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-для дверей, оконных рам - </w:t>
      </w:r>
      <w:proofErr w:type="gramStart"/>
      <w:r>
        <w:rPr>
          <w:sz w:val="24"/>
          <w:szCs w:val="24"/>
        </w:rPr>
        <w:t>белый</w:t>
      </w:r>
      <w:proofErr w:type="gramEnd"/>
      <w:r>
        <w:rPr>
          <w:sz w:val="24"/>
          <w:szCs w:val="24"/>
        </w:rPr>
        <w:t>.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Нельзя расставлять на подоконниках цветы</w:t>
      </w:r>
      <w:r>
        <w:rPr>
          <w:sz w:val="24"/>
          <w:szCs w:val="24"/>
        </w:rPr>
        <w:t>. Их развешивают в переносных цветочницах высотой 65-70см от пола или подвесных кашпо в простенках окон. Очистку и мытье стекол проводить 2 раза в год (осенью и весной</w:t>
      </w:r>
      <w:proofErr w:type="gramStart"/>
      <w:r>
        <w:rPr>
          <w:sz w:val="24"/>
          <w:szCs w:val="24"/>
        </w:rPr>
        <w:t>)п</w:t>
      </w:r>
      <w:proofErr w:type="gramEnd"/>
      <w:r>
        <w:rPr>
          <w:sz w:val="24"/>
          <w:szCs w:val="24"/>
        </w:rPr>
        <w:t>осле прохождения целевого инструктажа.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Искусственное освещение. </w:t>
      </w:r>
      <w:r>
        <w:rPr>
          <w:sz w:val="24"/>
          <w:szCs w:val="24"/>
        </w:rPr>
        <w:t>В учебных помещениях обеспечиваются нормируемые уровни освещенности и показатели качества освещения (показатель дискомфорта и коэффициент пульсации освещенности) в соответствии с гигиеническими требованиями к естественному и искусственному освещению. В учебных кабинетах предусматривается преимущественно люминесцентное  освещение с использованием ламп: ЛБ</w:t>
      </w:r>
      <w:proofErr w:type="gramStart"/>
      <w:r>
        <w:rPr>
          <w:sz w:val="24"/>
          <w:szCs w:val="24"/>
        </w:rPr>
        <w:t>,Л</w:t>
      </w:r>
      <w:proofErr w:type="gramEnd"/>
      <w:r>
        <w:rPr>
          <w:sz w:val="24"/>
          <w:szCs w:val="24"/>
        </w:rPr>
        <w:t>ХБ,ЛЕЦ. Не следует использовать в одном помещении люминесцентное  освещение и лампы накаливания.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учебных помещениях следует применять систему общего освещения. Светильники с люминесцентными лампами располагаются параллельно </w:t>
      </w:r>
      <w:proofErr w:type="spellStart"/>
      <w:r>
        <w:rPr>
          <w:sz w:val="24"/>
          <w:szCs w:val="24"/>
        </w:rPr>
        <w:t>светонесущей</w:t>
      </w:r>
      <w:proofErr w:type="spellEnd"/>
      <w:r>
        <w:rPr>
          <w:sz w:val="24"/>
          <w:szCs w:val="24"/>
        </w:rPr>
        <w:t xml:space="preserve"> стене на расстоянии 1,2м от наружной стены и 1,5м от внутренней. Классная доска оборудуется софитами и освещается двумя установленными параллельно ей зеркальными светильниками типа ЛПО-30-40-122 (125).Указанные светильники размещаются выше верхнего края доски на 0,3м и на 0,6м в сторону класса перед доской</w:t>
      </w:r>
      <w:proofErr w:type="gramStart"/>
      <w:r>
        <w:rPr>
          <w:sz w:val="24"/>
          <w:szCs w:val="24"/>
        </w:rPr>
        <w:t>.</w:t>
      </w:r>
      <w:proofErr w:type="gramEnd"/>
    </w:p>
    <w:p w:rsidR="00434D6C" w:rsidRPr="0073432E" w:rsidRDefault="00434D6C" w:rsidP="00457048">
      <w:pPr>
        <w:pStyle w:val="a3"/>
        <w:spacing w:after="0"/>
        <w:jc w:val="both"/>
        <w:rPr>
          <w:b/>
          <w:sz w:val="24"/>
          <w:szCs w:val="24"/>
        </w:rPr>
      </w:pPr>
      <w:r w:rsidRPr="0073432E">
        <w:rPr>
          <w:b/>
          <w:sz w:val="24"/>
          <w:szCs w:val="24"/>
        </w:rPr>
        <w:t>.Использование ТСО.</w:t>
      </w:r>
    </w:p>
    <w:p w:rsidR="00434D6C" w:rsidRPr="0073432E" w:rsidRDefault="00434D6C" w:rsidP="00457048">
      <w:pPr>
        <w:pStyle w:val="a3"/>
        <w:spacing w:after="0"/>
        <w:jc w:val="both"/>
        <w:rPr>
          <w:b/>
          <w:sz w:val="24"/>
          <w:szCs w:val="24"/>
        </w:rPr>
      </w:pPr>
      <w:r w:rsidRPr="0073432E">
        <w:rPr>
          <w:b/>
          <w:sz w:val="24"/>
          <w:szCs w:val="24"/>
        </w:rPr>
        <w:t>-при использовании ТСО и необходимости сочетать восприятие информации с экрана и ведение записей в тетради освещенность на столах обучающихся должна быть 300лк.</w:t>
      </w:r>
    </w:p>
    <w:p w:rsidR="00434D6C" w:rsidRPr="0073432E" w:rsidRDefault="00434D6C" w:rsidP="00457048">
      <w:pPr>
        <w:pStyle w:val="a3"/>
        <w:spacing w:after="0"/>
        <w:jc w:val="both"/>
        <w:rPr>
          <w:b/>
          <w:sz w:val="24"/>
          <w:szCs w:val="24"/>
        </w:rPr>
      </w:pPr>
      <w:r w:rsidRPr="0073432E">
        <w:rPr>
          <w:b/>
          <w:sz w:val="24"/>
          <w:szCs w:val="24"/>
        </w:rPr>
        <w:t xml:space="preserve">-при использовании </w:t>
      </w:r>
      <w:proofErr w:type="spellStart"/>
      <w:r w:rsidRPr="0073432E">
        <w:rPr>
          <w:b/>
          <w:sz w:val="24"/>
          <w:szCs w:val="24"/>
        </w:rPr>
        <w:t>диа</w:t>
      </w:r>
      <w:proofErr w:type="spellEnd"/>
      <w:r w:rsidRPr="0073432E">
        <w:rPr>
          <w:b/>
          <w:sz w:val="24"/>
          <w:szCs w:val="24"/>
        </w:rPr>
        <w:t>- и кинопроекторов освещенность на столах обучающихся должна 500лк. При этом следует использовать либо только одно местное освещение, либо создать</w:t>
      </w:r>
    </w:p>
    <w:p w:rsidR="00434D6C" w:rsidRPr="0073432E" w:rsidRDefault="00434D6C" w:rsidP="00457048">
      <w:pPr>
        <w:pStyle w:val="a3"/>
        <w:spacing w:after="0"/>
        <w:jc w:val="both"/>
        <w:rPr>
          <w:b/>
          <w:sz w:val="24"/>
          <w:szCs w:val="24"/>
        </w:rPr>
      </w:pPr>
      <w:r w:rsidRPr="0073432E">
        <w:rPr>
          <w:b/>
          <w:sz w:val="24"/>
          <w:szCs w:val="24"/>
        </w:rPr>
        <w:t>Систему «функционального» искусственного освещения с «темным коридором »перед экраном.</w:t>
      </w:r>
    </w:p>
    <w:p w:rsidR="00434D6C" w:rsidRPr="0073432E" w:rsidRDefault="00434D6C" w:rsidP="00457048">
      <w:pPr>
        <w:pStyle w:val="a3"/>
        <w:spacing w:after="0"/>
        <w:jc w:val="both"/>
        <w:rPr>
          <w:b/>
          <w:sz w:val="24"/>
          <w:szCs w:val="24"/>
        </w:rPr>
      </w:pPr>
      <w:r w:rsidRPr="0073432E">
        <w:rPr>
          <w:b/>
          <w:sz w:val="24"/>
          <w:szCs w:val="24"/>
        </w:rPr>
        <w:t>Длительность просмотра (</w:t>
      </w:r>
      <w:proofErr w:type="gramStart"/>
      <w:r w:rsidRPr="0073432E">
        <w:rPr>
          <w:b/>
          <w:sz w:val="24"/>
          <w:szCs w:val="24"/>
        </w:rPr>
        <w:t>в</w:t>
      </w:r>
      <w:proofErr w:type="gramEnd"/>
      <w:r w:rsidRPr="0073432E">
        <w:rPr>
          <w:b/>
          <w:sz w:val="24"/>
          <w:szCs w:val="24"/>
        </w:rPr>
        <w:t xml:space="preserve"> мин)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34D6C" w:rsidRPr="0073432E" w:rsidTr="00434D6C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Pr="0073432E" w:rsidRDefault="00434D6C" w:rsidP="00457048">
            <w:pPr>
              <w:pStyle w:val="a3"/>
              <w:spacing w:after="0"/>
              <w:jc w:val="both"/>
              <w:rPr>
                <w:b/>
                <w:sz w:val="24"/>
                <w:szCs w:val="24"/>
                <w:lang w:eastAsia="en-US"/>
              </w:rPr>
            </w:pPr>
            <w:r w:rsidRPr="0073432E">
              <w:rPr>
                <w:b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Pr="0073432E" w:rsidRDefault="00434D6C" w:rsidP="00457048">
            <w:pPr>
              <w:pStyle w:val="a3"/>
              <w:spacing w:after="0"/>
              <w:jc w:val="both"/>
              <w:rPr>
                <w:b/>
                <w:sz w:val="24"/>
                <w:szCs w:val="24"/>
                <w:lang w:eastAsia="en-US"/>
              </w:rPr>
            </w:pPr>
            <w:r w:rsidRPr="0073432E">
              <w:rPr>
                <w:b/>
                <w:sz w:val="24"/>
                <w:szCs w:val="24"/>
                <w:lang w:eastAsia="en-US"/>
              </w:rPr>
              <w:t>диафильм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Pr="0073432E" w:rsidRDefault="00434D6C" w:rsidP="00457048">
            <w:pPr>
              <w:pStyle w:val="a3"/>
              <w:spacing w:after="0"/>
              <w:jc w:val="both"/>
              <w:rPr>
                <w:b/>
                <w:sz w:val="24"/>
                <w:szCs w:val="24"/>
                <w:lang w:eastAsia="en-US"/>
              </w:rPr>
            </w:pPr>
            <w:r w:rsidRPr="0073432E">
              <w:rPr>
                <w:b/>
                <w:sz w:val="24"/>
                <w:szCs w:val="24"/>
                <w:lang w:eastAsia="en-US"/>
              </w:rPr>
              <w:t>диапозитив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Pr="0073432E" w:rsidRDefault="00434D6C" w:rsidP="00457048">
            <w:pPr>
              <w:pStyle w:val="a3"/>
              <w:spacing w:after="0"/>
              <w:jc w:val="both"/>
              <w:rPr>
                <w:b/>
                <w:sz w:val="24"/>
                <w:szCs w:val="24"/>
                <w:lang w:eastAsia="en-US"/>
              </w:rPr>
            </w:pPr>
            <w:r w:rsidRPr="0073432E">
              <w:rPr>
                <w:b/>
                <w:sz w:val="24"/>
                <w:szCs w:val="24"/>
                <w:lang w:eastAsia="en-US"/>
              </w:rPr>
              <w:t>кинофильм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Pr="0073432E" w:rsidRDefault="00434D6C" w:rsidP="00457048">
            <w:pPr>
              <w:pStyle w:val="a3"/>
              <w:spacing w:after="0"/>
              <w:jc w:val="both"/>
              <w:rPr>
                <w:b/>
                <w:sz w:val="24"/>
                <w:szCs w:val="24"/>
                <w:lang w:eastAsia="en-US"/>
              </w:rPr>
            </w:pPr>
            <w:r w:rsidRPr="0073432E">
              <w:rPr>
                <w:b/>
                <w:sz w:val="24"/>
                <w:szCs w:val="24"/>
                <w:lang w:eastAsia="en-US"/>
              </w:rPr>
              <w:t>телепередач</w:t>
            </w:r>
          </w:p>
        </w:tc>
      </w:tr>
      <w:tr w:rsidR="00434D6C" w:rsidRPr="0073432E" w:rsidTr="00434D6C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Pr="0073432E" w:rsidRDefault="00434D6C" w:rsidP="00457048">
            <w:pPr>
              <w:pStyle w:val="a3"/>
              <w:spacing w:after="0"/>
              <w:jc w:val="both"/>
              <w:rPr>
                <w:b/>
                <w:sz w:val="24"/>
                <w:szCs w:val="24"/>
                <w:lang w:eastAsia="en-US"/>
              </w:rPr>
            </w:pPr>
            <w:r w:rsidRPr="0073432E">
              <w:rPr>
                <w:b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Pr="0073432E" w:rsidRDefault="00434D6C" w:rsidP="00457048">
            <w:pPr>
              <w:pStyle w:val="a3"/>
              <w:spacing w:after="0"/>
              <w:jc w:val="both"/>
              <w:rPr>
                <w:b/>
                <w:sz w:val="24"/>
                <w:szCs w:val="24"/>
                <w:lang w:eastAsia="en-US"/>
              </w:rPr>
            </w:pPr>
            <w:r w:rsidRPr="0073432E">
              <w:rPr>
                <w:b/>
                <w:sz w:val="24"/>
                <w:szCs w:val="24"/>
                <w:lang w:eastAsia="en-US"/>
              </w:rPr>
              <w:t>7-15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Pr="0073432E" w:rsidRDefault="00434D6C" w:rsidP="00457048">
            <w:pPr>
              <w:pStyle w:val="a3"/>
              <w:spacing w:after="0"/>
              <w:jc w:val="both"/>
              <w:rPr>
                <w:b/>
                <w:sz w:val="24"/>
                <w:szCs w:val="24"/>
                <w:lang w:eastAsia="en-US"/>
              </w:rPr>
            </w:pPr>
            <w:r w:rsidRPr="0073432E">
              <w:rPr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Pr="0073432E" w:rsidRDefault="00434D6C" w:rsidP="00457048">
            <w:pPr>
              <w:pStyle w:val="a3"/>
              <w:spacing w:after="0"/>
              <w:jc w:val="both"/>
              <w:rPr>
                <w:b/>
                <w:sz w:val="24"/>
                <w:szCs w:val="24"/>
                <w:lang w:eastAsia="en-US"/>
              </w:rPr>
            </w:pPr>
            <w:r w:rsidRPr="0073432E"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Pr="0073432E" w:rsidRDefault="00434D6C" w:rsidP="00457048">
            <w:pPr>
              <w:pStyle w:val="a3"/>
              <w:spacing w:after="0"/>
              <w:jc w:val="both"/>
              <w:rPr>
                <w:b/>
                <w:sz w:val="24"/>
                <w:szCs w:val="24"/>
                <w:lang w:eastAsia="en-US"/>
              </w:rPr>
            </w:pPr>
            <w:r w:rsidRPr="0073432E">
              <w:rPr>
                <w:b/>
                <w:sz w:val="24"/>
                <w:szCs w:val="24"/>
                <w:lang w:eastAsia="en-US"/>
              </w:rPr>
              <w:t>15</w:t>
            </w:r>
          </w:p>
        </w:tc>
      </w:tr>
      <w:tr w:rsidR="00434D6C" w:rsidRPr="0073432E" w:rsidTr="00434D6C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Pr="0073432E" w:rsidRDefault="00434D6C" w:rsidP="00457048">
            <w:pPr>
              <w:pStyle w:val="a3"/>
              <w:spacing w:after="0"/>
              <w:jc w:val="both"/>
              <w:rPr>
                <w:b/>
                <w:sz w:val="24"/>
                <w:szCs w:val="24"/>
                <w:lang w:eastAsia="en-US"/>
              </w:rPr>
            </w:pPr>
            <w:r w:rsidRPr="0073432E">
              <w:rPr>
                <w:b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Pr="0073432E" w:rsidRDefault="00434D6C" w:rsidP="00457048">
            <w:pPr>
              <w:pStyle w:val="a3"/>
              <w:spacing w:after="0"/>
              <w:jc w:val="both"/>
              <w:rPr>
                <w:b/>
                <w:sz w:val="24"/>
                <w:szCs w:val="24"/>
                <w:lang w:eastAsia="en-US"/>
              </w:rPr>
            </w:pPr>
            <w:r w:rsidRPr="0073432E">
              <w:rPr>
                <w:b/>
                <w:sz w:val="24"/>
                <w:szCs w:val="24"/>
                <w:lang w:eastAsia="en-US"/>
              </w:rPr>
              <w:t>15-20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Pr="0073432E" w:rsidRDefault="00434D6C" w:rsidP="00457048">
            <w:pPr>
              <w:pStyle w:val="a3"/>
              <w:spacing w:after="0"/>
              <w:jc w:val="both"/>
              <w:rPr>
                <w:b/>
                <w:sz w:val="24"/>
                <w:szCs w:val="24"/>
                <w:lang w:eastAsia="en-US"/>
              </w:rPr>
            </w:pPr>
            <w:r w:rsidRPr="0073432E">
              <w:rPr>
                <w:b/>
                <w:sz w:val="24"/>
                <w:szCs w:val="24"/>
                <w:lang w:eastAsia="en-US"/>
              </w:rPr>
              <w:t>15-20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Pr="0073432E" w:rsidRDefault="00434D6C" w:rsidP="00457048">
            <w:pPr>
              <w:pStyle w:val="a3"/>
              <w:spacing w:after="0"/>
              <w:jc w:val="both"/>
              <w:rPr>
                <w:b/>
                <w:sz w:val="24"/>
                <w:szCs w:val="24"/>
                <w:lang w:eastAsia="en-US"/>
              </w:rPr>
            </w:pPr>
            <w:r w:rsidRPr="0073432E"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D6C" w:rsidRPr="0073432E" w:rsidRDefault="00434D6C" w:rsidP="00457048">
            <w:pPr>
              <w:pStyle w:val="a3"/>
              <w:spacing w:after="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34D6C" w:rsidRPr="0073432E" w:rsidTr="00434D6C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Pr="0073432E" w:rsidRDefault="00434D6C" w:rsidP="00457048">
            <w:pPr>
              <w:pStyle w:val="a3"/>
              <w:spacing w:after="0"/>
              <w:jc w:val="both"/>
              <w:rPr>
                <w:b/>
                <w:sz w:val="24"/>
                <w:szCs w:val="24"/>
                <w:lang w:eastAsia="en-US"/>
              </w:rPr>
            </w:pPr>
            <w:r w:rsidRPr="0073432E">
              <w:rPr>
                <w:b/>
                <w:sz w:val="24"/>
                <w:szCs w:val="24"/>
                <w:lang w:eastAsia="en-US"/>
              </w:rPr>
              <w:t>5-7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Pr="0073432E" w:rsidRDefault="00434D6C" w:rsidP="00457048">
            <w:pPr>
              <w:pStyle w:val="a3"/>
              <w:spacing w:after="0"/>
              <w:jc w:val="both"/>
              <w:rPr>
                <w:b/>
                <w:sz w:val="24"/>
                <w:szCs w:val="24"/>
                <w:lang w:eastAsia="en-US"/>
              </w:rPr>
            </w:pPr>
            <w:r w:rsidRPr="0073432E">
              <w:rPr>
                <w:b/>
                <w:sz w:val="24"/>
                <w:szCs w:val="24"/>
                <w:lang w:eastAsia="en-US"/>
              </w:rPr>
              <w:t>20-25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Pr="0073432E" w:rsidRDefault="00434D6C" w:rsidP="00457048">
            <w:pPr>
              <w:pStyle w:val="a3"/>
              <w:spacing w:after="0"/>
              <w:jc w:val="both"/>
              <w:rPr>
                <w:b/>
                <w:sz w:val="24"/>
                <w:szCs w:val="24"/>
                <w:lang w:eastAsia="en-US"/>
              </w:rPr>
            </w:pPr>
            <w:r w:rsidRPr="0073432E">
              <w:rPr>
                <w:b/>
                <w:sz w:val="24"/>
                <w:szCs w:val="24"/>
                <w:lang w:eastAsia="en-US"/>
              </w:rPr>
              <w:t>20-25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Pr="0073432E" w:rsidRDefault="00434D6C" w:rsidP="00457048">
            <w:pPr>
              <w:pStyle w:val="a3"/>
              <w:spacing w:after="0"/>
              <w:jc w:val="both"/>
              <w:rPr>
                <w:b/>
                <w:sz w:val="24"/>
                <w:szCs w:val="24"/>
                <w:lang w:eastAsia="en-US"/>
              </w:rPr>
            </w:pPr>
            <w:r w:rsidRPr="0073432E">
              <w:rPr>
                <w:b/>
                <w:sz w:val="24"/>
                <w:szCs w:val="24"/>
                <w:lang w:eastAsia="en-US"/>
              </w:rPr>
              <w:t>20-25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D6C" w:rsidRPr="0073432E" w:rsidRDefault="00434D6C" w:rsidP="00457048">
            <w:pPr>
              <w:pStyle w:val="a3"/>
              <w:spacing w:after="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34D6C" w:rsidRPr="0073432E" w:rsidTr="00434D6C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Pr="0073432E" w:rsidRDefault="00434D6C" w:rsidP="00457048">
            <w:pPr>
              <w:pStyle w:val="a3"/>
              <w:spacing w:after="0"/>
              <w:jc w:val="both"/>
              <w:rPr>
                <w:b/>
                <w:sz w:val="24"/>
                <w:szCs w:val="24"/>
                <w:lang w:eastAsia="en-US"/>
              </w:rPr>
            </w:pPr>
            <w:r w:rsidRPr="0073432E">
              <w:rPr>
                <w:b/>
                <w:sz w:val="24"/>
                <w:szCs w:val="24"/>
                <w:lang w:eastAsia="en-US"/>
              </w:rPr>
              <w:t>8-11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Pr="0073432E" w:rsidRDefault="00434D6C" w:rsidP="00457048">
            <w:pPr>
              <w:pStyle w:val="a3"/>
              <w:spacing w:after="0"/>
              <w:jc w:val="both"/>
              <w:rPr>
                <w:b/>
                <w:sz w:val="24"/>
                <w:szCs w:val="24"/>
                <w:lang w:eastAsia="en-US"/>
              </w:rPr>
            </w:pPr>
            <w:r w:rsidRPr="0073432E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Pr="0073432E" w:rsidRDefault="00434D6C" w:rsidP="00457048">
            <w:pPr>
              <w:pStyle w:val="a3"/>
              <w:spacing w:after="0"/>
              <w:jc w:val="both"/>
              <w:rPr>
                <w:b/>
                <w:sz w:val="24"/>
                <w:szCs w:val="24"/>
                <w:lang w:eastAsia="en-US"/>
              </w:rPr>
            </w:pPr>
            <w:r w:rsidRPr="0073432E">
              <w:rPr>
                <w:b/>
                <w:sz w:val="24"/>
                <w:szCs w:val="24"/>
                <w:lang w:eastAsia="en-US"/>
              </w:rPr>
              <w:t>25-30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C" w:rsidRPr="0073432E" w:rsidRDefault="00434D6C" w:rsidP="00457048">
            <w:pPr>
              <w:pStyle w:val="a3"/>
              <w:spacing w:after="0"/>
              <w:jc w:val="both"/>
              <w:rPr>
                <w:b/>
                <w:sz w:val="24"/>
                <w:szCs w:val="24"/>
                <w:lang w:eastAsia="en-US"/>
              </w:rPr>
            </w:pPr>
            <w:r w:rsidRPr="0073432E">
              <w:rPr>
                <w:b/>
                <w:sz w:val="24"/>
                <w:szCs w:val="24"/>
                <w:lang w:eastAsia="en-US"/>
              </w:rPr>
              <w:t>25-30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D6C" w:rsidRPr="0073432E" w:rsidRDefault="00434D6C" w:rsidP="00457048">
            <w:pPr>
              <w:pStyle w:val="a3"/>
              <w:spacing w:after="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434D6C" w:rsidRPr="0073432E" w:rsidRDefault="00434D6C" w:rsidP="00457048">
      <w:pPr>
        <w:pStyle w:val="a3"/>
        <w:spacing w:after="0"/>
        <w:jc w:val="both"/>
        <w:rPr>
          <w:b/>
          <w:sz w:val="24"/>
          <w:szCs w:val="24"/>
        </w:rPr>
      </w:pP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</w:p>
    <w:p w:rsidR="00434D6C" w:rsidRDefault="002A57A3" w:rsidP="00457048">
      <w:pPr>
        <w:pStyle w:val="a3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="00434D6C">
        <w:rPr>
          <w:b/>
          <w:sz w:val="24"/>
          <w:szCs w:val="24"/>
        </w:rPr>
        <w:t>Пожарная безопасность. Способы и средства. Предотвращения пожаров. Взрывов. Аварий.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Работники организации допускаются к работе после прохождения противопожарного инструктажа.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Работники обязаны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-соблюдать требования Пожарной безопасности, поддерживать противопожарный режим;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-в случае пожара сообщить о нем и принять меры к спасению людей, имущества и ликвидации пожара.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Работникам запрещается: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-загромождать проходы, коридоры мебелью, забивать эвакуационные двери;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Устраивать в тамбурах выходов сушилки одежды любой конструкции, вешалки для одежды и  хранение </w:t>
      </w:r>
      <w:proofErr w:type="spellStart"/>
      <w:r>
        <w:rPr>
          <w:sz w:val="24"/>
          <w:szCs w:val="24"/>
        </w:rPr>
        <w:t>инвентаря</w:t>
      </w:r>
      <w:proofErr w:type="gramStart"/>
      <w:r>
        <w:rPr>
          <w:sz w:val="24"/>
          <w:szCs w:val="24"/>
        </w:rPr>
        <w:t>,м</w:t>
      </w:r>
      <w:proofErr w:type="gramEnd"/>
      <w:r>
        <w:rPr>
          <w:sz w:val="24"/>
          <w:szCs w:val="24"/>
        </w:rPr>
        <w:t>атериалов</w:t>
      </w:r>
      <w:proofErr w:type="spellEnd"/>
      <w:r>
        <w:rPr>
          <w:sz w:val="24"/>
          <w:szCs w:val="24"/>
        </w:rPr>
        <w:t>.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.При эксплуатации электроустановок запрещается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-использовать электроаппараты и приборы в условиях несоответствующих рекомендациям (инструкциям) предприятий изготовителей  или имеющие неисправности, могущие привести к пожару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а также эксплуатировать провода и кабели с поврежденной или  потерявшей защитные свойства изоляцией;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обертывать электролампы и светильники </w:t>
      </w:r>
      <w:proofErr w:type="spellStart"/>
      <w:r>
        <w:rPr>
          <w:sz w:val="24"/>
          <w:szCs w:val="24"/>
        </w:rPr>
        <w:t>бумагой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канью</w:t>
      </w:r>
      <w:proofErr w:type="spellEnd"/>
      <w:r>
        <w:rPr>
          <w:sz w:val="24"/>
          <w:szCs w:val="24"/>
        </w:rPr>
        <w:t xml:space="preserve"> и другими горючими материалами, а также эксплуатировать их со снятыми колпаками –пользоваться поврежденными розетками ,рубильниками ,другими </w:t>
      </w:r>
      <w:proofErr w:type="spellStart"/>
      <w:r>
        <w:rPr>
          <w:sz w:val="24"/>
          <w:szCs w:val="24"/>
        </w:rPr>
        <w:t>электроустановочными</w:t>
      </w:r>
      <w:proofErr w:type="spellEnd"/>
      <w:r>
        <w:rPr>
          <w:sz w:val="24"/>
          <w:szCs w:val="24"/>
        </w:rPr>
        <w:t xml:space="preserve"> приборами (</w:t>
      </w:r>
      <w:proofErr w:type="spellStart"/>
      <w:r>
        <w:rPr>
          <w:sz w:val="24"/>
          <w:szCs w:val="24"/>
        </w:rPr>
        <w:t>рассеивателями</w:t>
      </w:r>
      <w:proofErr w:type="spellEnd"/>
      <w:r>
        <w:rPr>
          <w:sz w:val="24"/>
          <w:szCs w:val="24"/>
        </w:rPr>
        <w:t>);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-пользоваться электроутюгами, </w:t>
      </w:r>
      <w:proofErr w:type="spellStart"/>
      <w:r>
        <w:rPr>
          <w:sz w:val="24"/>
          <w:szCs w:val="24"/>
        </w:rPr>
        <w:t>электроплитами</w:t>
      </w:r>
      <w:proofErr w:type="gramStart"/>
      <w:r>
        <w:rPr>
          <w:sz w:val="24"/>
          <w:szCs w:val="24"/>
        </w:rPr>
        <w:t>,э</w:t>
      </w:r>
      <w:proofErr w:type="gramEnd"/>
      <w:r>
        <w:rPr>
          <w:sz w:val="24"/>
          <w:szCs w:val="24"/>
        </w:rPr>
        <w:t>лектрочайниками</w:t>
      </w:r>
      <w:proofErr w:type="spellEnd"/>
      <w:r>
        <w:rPr>
          <w:sz w:val="24"/>
          <w:szCs w:val="24"/>
        </w:rPr>
        <w:t xml:space="preserve"> и другими электронагревательными приборами;</w:t>
      </w:r>
    </w:p>
    <w:p w:rsidR="00F35981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-оставлять без присмотра включенные в сеть электрические приборы: </w:t>
      </w:r>
      <w:proofErr w:type="spellStart"/>
      <w:r>
        <w:rPr>
          <w:sz w:val="24"/>
          <w:szCs w:val="24"/>
        </w:rPr>
        <w:t>телевизоры</w:t>
      </w:r>
      <w:proofErr w:type="gramStart"/>
      <w:r>
        <w:rPr>
          <w:sz w:val="24"/>
          <w:szCs w:val="24"/>
        </w:rPr>
        <w:t>,р</w:t>
      </w:r>
      <w:proofErr w:type="gramEnd"/>
      <w:r>
        <w:rPr>
          <w:sz w:val="24"/>
          <w:szCs w:val="24"/>
        </w:rPr>
        <w:t>адиоприемники</w:t>
      </w:r>
      <w:proofErr w:type="spellEnd"/>
      <w:r>
        <w:rPr>
          <w:sz w:val="24"/>
          <w:szCs w:val="24"/>
        </w:rPr>
        <w:t xml:space="preserve"> и т.п.</w:t>
      </w:r>
    </w:p>
    <w:p w:rsidR="00434D6C" w:rsidRPr="00F35981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>
        <w:rPr>
          <w:b/>
          <w:sz w:val="24"/>
          <w:szCs w:val="24"/>
        </w:rPr>
        <w:t>Обязанности и действия работников при пожаре</w:t>
      </w:r>
    </w:p>
    <w:p w:rsidR="00434D6C" w:rsidRDefault="00434D6C" w:rsidP="00457048">
      <w:pPr>
        <w:pStyle w:val="a3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Работник при обнаружении пожара или признаков горени</w:t>
      </w:r>
      <w:proofErr w:type="gramStart"/>
      <w:r>
        <w:rPr>
          <w:sz w:val="24"/>
          <w:szCs w:val="24"/>
        </w:rPr>
        <w:t>я(</w:t>
      </w:r>
      <w:proofErr w:type="gramEnd"/>
      <w:r>
        <w:rPr>
          <w:sz w:val="24"/>
          <w:szCs w:val="24"/>
        </w:rPr>
        <w:t xml:space="preserve">задымление, запах гари, </w:t>
      </w:r>
      <w:r>
        <w:rPr>
          <w:b/>
          <w:sz w:val="24"/>
          <w:szCs w:val="24"/>
        </w:rPr>
        <w:t>повышение температуры и т.п.) обязан: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-немедленно сообщить об этом работникам службы безопасности школы: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-немедленно эвакуировать учащихся </w:t>
      </w:r>
      <w:proofErr w:type="gramStart"/>
      <w:r>
        <w:rPr>
          <w:sz w:val="24"/>
          <w:szCs w:val="24"/>
        </w:rPr>
        <w:t>согласно</w:t>
      </w:r>
      <w:proofErr w:type="gramEnd"/>
      <w:r>
        <w:rPr>
          <w:sz w:val="24"/>
          <w:szCs w:val="24"/>
        </w:rPr>
        <w:t xml:space="preserve"> утвержденного плана эвакуации;</w:t>
      </w:r>
    </w:p>
    <w:p w:rsidR="00434D6C" w:rsidRDefault="00434D6C" w:rsidP="00457048">
      <w:pPr>
        <w:pStyle w:val="a3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-принять меры по тушению пожара и сохранности материальных ценностей;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-в случае угрозы жизни людей немедленно организовать их спасение ,используя для </w:t>
      </w:r>
      <w:proofErr w:type="spellStart"/>
      <w:proofErr w:type="gramStart"/>
      <w:r>
        <w:rPr>
          <w:sz w:val="24"/>
          <w:szCs w:val="24"/>
        </w:rPr>
        <w:t>для</w:t>
      </w:r>
      <w:proofErr w:type="spellEnd"/>
      <w:proofErr w:type="gramEnd"/>
      <w:r>
        <w:rPr>
          <w:sz w:val="24"/>
          <w:szCs w:val="24"/>
        </w:rPr>
        <w:t xml:space="preserve"> этого имеющиеся силы и средства;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-отключить электроприборы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-прекратить работу в помещении;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обновременно</w:t>
      </w:r>
      <w:proofErr w:type="spellEnd"/>
      <w:r>
        <w:rPr>
          <w:sz w:val="24"/>
          <w:szCs w:val="24"/>
        </w:rPr>
        <w:t xml:space="preserve"> с тушением пожара организовать эвакуацию и защиту материальных ценностей.</w:t>
      </w:r>
    </w:p>
    <w:p w:rsidR="00434D6C" w:rsidRDefault="00434D6C" w:rsidP="00457048">
      <w:pPr>
        <w:pStyle w:val="a3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Первая помощь пострадавшим.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12.1</w:t>
      </w:r>
      <w:r>
        <w:rPr>
          <w:sz w:val="24"/>
          <w:szCs w:val="24"/>
        </w:rPr>
        <w:t xml:space="preserve">.Действия </w:t>
      </w:r>
      <w:proofErr w:type="gramStart"/>
      <w:r>
        <w:rPr>
          <w:sz w:val="24"/>
          <w:szCs w:val="24"/>
        </w:rPr>
        <w:t>работающих</w:t>
      </w:r>
      <w:proofErr w:type="gramEnd"/>
      <w:r>
        <w:rPr>
          <w:sz w:val="24"/>
          <w:szCs w:val="24"/>
        </w:rPr>
        <w:t xml:space="preserve"> при возникновении несчастного случая 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Правила оказания первой медицинской помощи необходимо знать всем работникам организации т.к. правильно  и своевременно оказанная доврачебная помощь имеет большое значение для выздоровления пострадавшего.</w:t>
      </w:r>
    </w:p>
    <w:p w:rsidR="00434D6C" w:rsidRDefault="00434D6C" w:rsidP="00457048">
      <w:pPr>
        <w:pStyle w:val="a3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Неправильное или неумелое оказание первой медицинской помощи может явиться причиной осложнений, затягивающих выздоровление пострадавшего или даже ведущих  к инвалидности, а в некоторых случаях (ранение с большей кровопотерей, поражение </w:t>
      </w:r>
      <w:r>
        <w:rPr>
          <w:b/>
          <w:sz w:val="24"/>
          <w:szCs w:val="24"/>
        </w:rPr>
        <w:t>электротоком, ожоги</w:t>
      </w:r>
      <w:proofErr w:type="gramStart"/>
      <w:r>
        <w:rPr>
          <w:b/>
          <w:sz w:val="24"/>
          <w:szCs w:val="24"/>
        </w:rPr>
        <w:t>)м</w:t>
      </w:r>
      <w:proofErr w:type="gramEnd"/>
      <w:r>
        <w:rPr>
          <w:b/>
          <w:sz w:val="24"/>
          <w:szCs w:val="24"/>
        </w:rPr>
        <w:t xml:space="preserve">ожет привести к смерти пострадавшего на месте </w:t>
      </w:r>
      <w:proofErr w:type="spellStart"/>
      <w:r>
        <w:rPr>
          <w:b/>
          <w:sz w:val="24"/>
          <w:szCs w:val="24"/>
        </w:rPr>
        <w:t>травмирования</w:t>
      </w:r>
      <w:proofErr w:type="spellEnd"/>
      <w:r>
        <w:rPr>
          <w:b/>
          <w:sz w:val="24"/>
          <w:szCs w:val="24"/>
        </w:rPr>
        <w:t>.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При несчастном случае необходимо оказать пострадавшему ПМП и в зависимости от состояния пострадавшего, немедленно сообщить о случившемся врачу школы, вызвать медпомощь по телефону 03 и сообщить руководству.</w:t>
      </w:r>
    </w:p>
    <w:p w:rsidR="00434D6C" w:rsidRDefault="00434D6C" w:rsidP="00457048">
      <w:pPr>
        <w:pStyle w:val="a3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12.2.Оказание помощи при ранениях.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Ран</w:t>
      </w:r>
      <w:proofErr w:type="gramStart"/>
      <w:r>
        <w:rPr>
          <w:b/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повреждение покровов тела (кожи, слизистой )</w:t>
      </w:r>
    </w:p>
    <w:p w:rsidR="00434D6C" w:rsidRDefault="00434D6C" w:rsidP="00457048">
      <w:pPr>
        <w:pStyle w:val="a3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.</w:t>
      </w:r>
      <w:proofErr w:type="spellStart"/>
      <w:r>
        <w:rPr>
          <w:sz w:val="24"/>
          <w:szCs w:val="24"/>
        </w:rPr>
        <w:t>Раны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ри</w:t>
      </w:r>
      <w:proofErr w:type="spellEnd"/>
      <w:r>
        <w:rPr>
          <w:sz w:val="24"/>
          <w:szCs w:val="24"/>
        </w:rPr>
        <w:t xml:space="preserve"> которых повреждены только </w:t>
      </w:r>
      <w:r>
        <w:rPr>
          <w:b/>
          <w:sz w:val="24"/>
          <w:szCs w:val="24"/>
        </w:rPr>
        <w:t>кожа и слизистая</w:t>
      </w:r>
      <w:r>
        <w:rPr>
          <w:sz w:val="24"/>
          <w:szCs w:val="24"/>
        </w:rPr>
        <w:t xml:space="preserve"> ,относятся к </w:t>
      </w:r>
      <w:r>
        <w:rPr>
          <w:b/>
          <w:sz w:val="24"/>
          <w:szCs w:val="24"/>
        </w:rPr>
        <w:t>поверхностным.</w:t>
      </w:r>
    </w:p>
    <w:p w:rsidR="00434D6C" w:rsidRDefault="00434D6C" w:rsidP="00457048">
      <w:pPr>
        <w:pStyle w:val="a3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Если  повреждение распространяется на глубже расположенные ткани (</w:t>
      </w:r>
      <w:r>
        <w:rPr>
          <w:b/>
          <w:sz w:val="24"/>
          <w:szCs w:val="24"/>
        </w:rPr>
        <w:t>мышцы, сухожилия, кости и др.) то раны считаются глубокими.</w:t>
      </w:r>
    </w:p>
    <w:p w:rsidR="00434D6C" w:rsidRDefault="00434D6C" w:rsidP="00457048">
      <w:pPr>
        <w:pStyle w:val="a3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>Раны, сообщающиеся</w:t>
      </w:r>
      <w:r>
        <w:rPr>
          <w:b/>
          <w:sz w:val="24"/>
          <w:szCs w:val="24"/>
        </w:rPr>
        <w:t xml:space="preserve"> с полостью (грудной клеткой, живота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>головы и др.)называются проникающими</w:t>
      </w:r>
    </w:p>
    <w:p w:rsidR="00434D6C" w:rsidRDefault="00434D6C" w:rsidP="00457048">
      <w:pPr>
        <w:pStyle w:val="a3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В зависимости от </w:t>
      </w:r>
      <w:r>
        <w:rPr>
          <w:b/>
          <w:sz w:val="24"/>
          <w:szCs w:val="24"/>
        </w:rPr>
        <w:t>характера ранящего предмета</w:t>
      </w:r>
      <w:r>
        <w:rPr>
          <w:sz w:val="24"/>
          <w:szCs w:val="24"/>
        </w:rPr>
        <w:t xml:space="preserve"> различают </w:t>
      </w:r>
      <w:r>
        <w:rPr>
          <w:b/>
          <w:sz w:val="24"/>
          <w:szCs w:val="24"/>
        </w:rPr>
        <w:t>резаные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>колотые, рубленые. ушибленные .лоскутные ,скальпированные, размозженные и др. раны.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 </w:t>
      </w:r>
      <w:proofErr w:type="spellStart"/>
      <w:proofErr w:type="gramStart"/>
      <w:r>
        <w:rPr>
          <w:b/>
          <w:sz w:val="24"/>
          <w:szCs w:val="24"/>
        </w:rPr>
        <w:t>П</w:t>
      </w:r>
      <w:proofErr w:type="spellEnd"/>
      <w:proofErr w:type="gramEnd"/>
      <w:r>
        <w:rPr>
          <w:b/>
          <w:sz w:val="24"/>
          <w:szCs w:val="24"/>
        </w:rPr>
        <w:t xml:space="preserve"> при ранениях </w:t>
      </w:r>
      <w:r>
        <w:rPr>
          <w:sz w:val="24"/>
          <w:szCs w:val="24"/>
        </w:rPr>
        <w:t>включает :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остановку кровотечения;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 закрытие раны стерильной повязкой;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большой зоне повреждения или </w:t>
      </w:r>
      <w:r>
        <w:rPr>
          <w:b/>
          <w:sz w:val="24"/>
          <w:szCs w:val="24"/>
        </w:rPr>
        <w:t>переломах кости накладывают шину</w:t>
      </w:r>
      <w:r>
        <w:rPr>
          <w:sz w:val="24"/>
          <w:szCs w:val="24"/>
        </w:rPr>
        <w:t xml:space="preserve"> или другой подручный материал.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Артериальное</w:t>
      </w:r>
      <w:r>
        <w:rPr>
          <w:sz w:val="24"/>
          <w:szCs w:val="24"/>
        </w:rPr>
        <w:t xml:space="preserve"> кровотечение распознается 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по характерному </w:t>
      </w:r>
      <w:r>
        <w:rPr>
          <w:b/>
          <w:sz w:val="24"/>
          <w:szCs w:val="24"/>
        </w:rPr>
        <w:t xml:space="preserve">выбрасыванию </w:t>
      </w:r>
      <w:r>
        <w:rPr>
          <w:sz w:val="24"/>
          <w:szCs w:val="24"/>
        </w:rPr>
        <w:t>из раны струи ярко-красной (алой) крови. Наиболее опасно кровотечение из магистральных артерий (сонной, бедренной, плечевой и др.)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sz w:val="24"/>
          <w:szCs w:val="24"/>
        </w:rPr>
        <w:t>венозное кровотечение</w:t>
      </w:r>
      <w:r>
        <w:rPr>
          <w:sz w:val="24"/>
          <w:szCs w:val="24"/>
        </w:rPr>
        <w:t xml:space="preserve"> характеризуется </w:t>
      </w:r>
      <w:r>
        <w:rPr>
          <w:b/>
          <w:sz w:val="24"/>
          <w:szCs w:val="24"/>
        </w:rPr>
        <w:t>медленным выделением  темно- красной</w:t>
      </w:r>
      <w:r>
        <w:rPr>
          <w:sz w:val="24"/>
          <w:szCs w:val="24"/>
        </w:rPr>
        <w:t xml:space="preserve"> крови;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53742">
        <w:rPr>
          <w:sz w:val="24"/>
          <w:szCs w:val="24"/>
        </w:rPr>
        <w:t>капиллярное</w:t>
      </w:r>
      <w:r>
        <w:rPr>
          <w:sz w:val="24"/>
          <w:szCs w:val="24"/>
        </w:rPr>
        <w:t xml:space="preserve"> кровотечение – при ссадинах и поверхностных ранах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Остановка кровотечения относится к числу основных жизненно</w:t>
      </w:r>
      <w:r w:rsidR="00A53742">
        <w:rPr>
          <w:sz w:val="24"/>
          <w:szCs w:val="24"/>
        </w:rPr>
        <w:t xml:space="preserve"> </w:t>
      </w:r>
      <w:r>
        <w:rPr>
          <w:sz w:val="24"/>
          <w:szCs w:val="24"/>
        </w:rPr>
        <w:t>необходимых мероприятий.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Прежде чем наложить </w:t>
      </w:r>
      <w:r>
        <w:rPr>
          <w:b/>
          <w:sz w:val="24"/>
          <w:szCs w:val="24"/>
        </w:rPr>
        <w:t>повязку,</w:t>
      </w:r>
      <w:r>
        <w:rPr>
          <w:sz w:val="24"/>
          <w:szCs w:val="24"/>
        </w:rPr>
        <w:t xml:space="preserve"> необходимо обнажить область ранения. Для этого снимают или разрезают (лучше по шву) одежду, удаляют с кожи вокруг раны кровь и ее края смазывают настойкой йода. Не следует промывать рану никаким  раствором, так как это неизбежно приведет к распространению микробов в  глубже лежащие отделы.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Только при значительном загрязнении раневой поверхности кусками земли, обломками дерева и другими предметами или веществами можно осторожно удалить их.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Одним из главных условий правильного наложения повязки является предохранение от загрязнения той части ее части, которая обращена к ране. Нельзя прикасаться руками  к этой стороне повязки, а также перемещать ее по телу раненого, так как при этом нарушается стерильность.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 первую очередь необходимо </w:t>
      </w:r>
      <w:r>
        <w:rPr>
          <w:b/>
          <w:sz w:val="24"/>
          <w:szCs w:val="24"/>
        </w:rPr>
        <w:t xml:space="preserve">устранить боль. </w:t>
      </w:r>
      <w:r>
        <w:rPr>
          <w:sz w:val="24"/>
          <w:szCs w:val="24"/>
        </w:rPr>
        <w:t xml:space="preserve">Человека необходимо уложить так. чтобы голова находилась </w:t>
      </w:r>
      <w:r>
        <w:rPr>
          <w:b/>
          <w:sz w:val="24"/>
          <w:szCs w:val="24"/>
        </w:rPr>
        <w:t>ниже но</w:t>
      </w:r>
      <w:proofErr w:type="gramStart"/>
      <w:r>
        <w:rPr>
          <w:b/>
          <w:sz w:val="24"/>
          <w:szCs w:val="24"/>
        </w:rPr>
        <w:t>г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для притока крови к голове),</w:t>
      </w:r>
      <w:r>
        <w:rPr>
          <w:b/>
          <w:sz w:val="24"/>
          <w:szCs w:val="24"/>
        </w:rPr>
        <w:t xml:space="preserve">расстегнуть воротник, пояс, обеспечить приток свежего воздуха. Лицо и грудь обрызгать холодной водой, к носу поднести </w:t>
      </w:r>
      <w:r>
        <w:rPr>
          <w:sz w:val="24"/>
          <w:szCs w:val="24"/>
        </w:rPr>
        <w:t>вату</w:t>
      </w:r>
      <w:r>
        <w:rPr>
          <w:b/>
          <w:sz w:val="24"/>
          <w:szCs w:val="24"/>
        </w:rPr>
        <w:t xml:space="preserve">, смоченную нашатырным спиртом. </w:t>
      </w:r>
      <w:r>
        <w:rPr>
          <w:sz w:val="24"/>
          <w:szCs w:val="24"/>
        </w:rPr>
        <w:t>Как только пострадавший</w:t>
      </w:r>
      <w:r>
        <w:rPr>
          <w:b/>
          <w:sz w:val="24"/>
          <w:szCs w:val="24"/>
        </w:rPr>
        <w:t xml:space="preserve"> придет в сознание, ему следует дать валериановые капли. </w:t>
      </w:r>
      <w:r>
        <w:rPr>
          <w:sz w:val="24"/>
          <w:szCs w:val="24"/>
        </w:rPr>
        <w:t>При наложении повязки пострадавшего следует посадить, а лучше положить, т.к. даже при небольших повреждениях под  влиянием нервного возбуждения, внезапной боли вида крови у пострадавшего внезапно может наступить кратковременная потеря сознания – обморок.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 </w:t>
      </w:r>
      <w:r>
        <w:rPr>
          <w:b/>
          <w:sz w:val="24"/>
          <w:szCs w:val="24"/>
        </w:rPr>
        <w:t>проникающем ранении</w:t>
      </w:r>
      <w:r>
        <w:rPr>
          <w:sz w:val="24"/>
          <w:szCs w:val="24"/>
        </w:rPr>
        <w:t xml:space="preserve"> грудной клетки рану нужно </w:t>
      </w:r>
      <w:r>
        <w:rPr>
          <w:b/>
          <w:sz w:val="24"/>
          <w:szCs w:val="24"/>
        </w:rPr>
        <w:t>закрыть как можно быстрее</w:t>
      </w:r>
      <w:r>
        <w:rPr>
          <w:sz w:val="24"/>
          <w:szCs w:val="24"/>
        </w:rPr>
        <w:t>.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этого на нее </w:t>
      </w:r>
      <w:r>
        <w:rPr>
          <w:b/>
          <w:sz w:val="24"/>
          <w:szCs w:val="24"/>
        </w:rPr>
        <w:t>кладут несколько слоев марли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>толстый слой ваты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и закрывают все это куском клеенки ,вощеной бумагой ,прорезиненной оболочкой индивидуального пакета</w:t>
      </w:r>
      <w:r>
        <w:rPr>
          <w:sz w:val="24"/>
          <w:szCs w:val="24"/>
        </w:rPr>
        <w:t xml:space="preserve"> или каким –либо другим ,не пропускающим воздух материалом ,после чего туго забинтовывают грудную клетку.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12.3.Остановка кровотечения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Основным способом временной остановки кровотечения служит давящая повязка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которая эффективна при венозном ,капиллярном ,смешанном и при артериальном кровотечении из небольших сосудов.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Перед наложением давящей повязки рану закрывают стерильной ватно-марлевой салфеткой  и через нее оказывают давление на поврежденные ткани одной или двумя руками  в течение 5-10 минут. Усилие надавливания контролируют по степени уменьшения кровотечения из раны. После остановки кровотечения этим способом или значительного его уменьшения поверхностное место туго бинтуют.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Кровоостанавливающий жгут применяют при артериальном кровотечении из магистрального сосуда – артерии. Наложение жгута всегда таит угрозу омертвления изолируемой части тела, развития тромбоза, невритов, а после снятия – смертельной интоксикаци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отравления).Неправильное наложение жгута усиливает кровотечение .Жгут накладывают в непосредственной близости к ране на мягкую прокладку или на одежду. Чрезмерное сдавливание тканей жгутом приводит к быстрому появлению болей в области жгута. Место наложения жгута оставляют на виду, обязательно делают записку о времени его наложения.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Продолжительность сдавливания конечности жгутом -2часа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ри охлаждении конечности (до 10-15 С) этот сток можно увеличить до 3-4 часов.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При кровотечении из раны головы нужно прижать височную артерию со стороны ранения. Эта артерия проходит в 1-1.5см спереди ушной раковины.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12.4.Оказание помощи при ушибах.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Ушиб возникает при падении или ударе каким – либо тупым предметом. На месте ушиба образуется припухлость, как следствие разрыва мелких кровеносных сосудов ткани. Ощупывание ушибленного места почти всегда болезненно. На ушибленное место кладут </w:t>
      </w:r>
      <w:r>
        <w:rPr>
          <w:sz w:val="24"/>
          <w:szCs w:val="24"/>
        </w:rPr>
        <w:lastRenderedPageBreak/>
        <w:t>резиновый пузырь (пластмассовый мешочек</w:t>
      </w:r>
      <w:proofErr w:type="gramStart"/>
      <w:r>
        <w:rPr>
          <w:sz w:val="24"/>
          <w:szCs w:val="24"/>
        </w:rPr>
        <w:t>)с</w:t>
      </w:r>
      <w:proofErr w:type="gramEnd"/>
      <w:r>
        <w:rPr>
          <w:sz w:val="24"/>
          <w:szCs w:val="24"/>
        </w:rPr>
        <w:t>о льдом ,снегом или с холодной водой .Применив холод в течение 15-20минут,на область ушиба наложить тугую повязку. Поверх повязки можно снова положить пузырь со льдом  и держать еще 1-1,5часа. При ушибах головы появляются рвотные симптомы. пострадавший может потерять сознание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что указывает на сотрясение мозга .В этом случае пострадавшего нужно уложить, положив ему на голову пузырь со льдом. Для того чтобы рвотные массы не попали в дыхательные пути и пострадавший не захлебнулся, нужно повернуть его голову на бок и пальцем,  обмотанным бинтом или чистой материей, освободить полость рта. 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Даже если потеря сознания была кратковременной, пострадавшему до осмотра врачом не следует садиться и тем более вставать.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Пострадать с явлением сотрясения мозга обеспечивают физический и психический покой, укладывают с приподн</w:t>
      </w:r>
      <w:r w:rsidR="00A53742">
        <w:rPr>
          <w:sz w:val="24"/>
          <w:szCs w:val="24"/>
        </w:rPr>
        <w:t xml:space="preserve">ятой головой, расстегивают ворот, </w:t>
      </w:r>
      <w:r>
        <w:rPr>
          <w:sz w:val="24"/>
          <w:szCs w:val="24"/>
        </w:rPr>
        <w:t>охлаждают лоб влажным полотенцем.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12.5.Помощь при переломах.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переломах пострадавший испытывает сильную боль, резко усиливающуюся при попытке изменить положение. Переломы подразделяются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открытые и закрытые.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Закрытые</w:t>
      </w:r>
      <w:proofErr w:type="gramEnd"/>
      <w:r>
        <w:rPr>
          <w:sz w:val="24"/>
          <w:szCs w:val="24"/>
        </w:rPr>
        <w:t xml:space="preserve"> - кость сломана, но кожный покров на месте перелома не нарушен.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Открытые – в области перелома имеется рана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>з которой иногда торчат обломки кости. При оказании первой помощи при переломе необходимо обеспечить неподвижность места перелома, что предотвращает дальнейшее смещение сломанных костей.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При открытом переломе конечности следует освободить место перелома остановить кровотечение и, закрыв рану повязкой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наложить шину. При закрытых переломах освобождать место перелома от одежды не нужно. При подозрении перелома позвоночника необходимо избегать поворачивания и перекладывания пострадавшего.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Транспортировать пострадавшего необходимо  на носилках и обязательно с подкладыванием под него досок или другого негнущегося материала. Если такое покрытие сделать не из чего, пострадавшего нужно положить на носилки животом вниз.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При вывихах суставов нужно наложить повязку, обеспечивающую неподвижность поврежденного сустава.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12.6.Помощь при микротравмах.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Микротравм</w:t>
      </w:r>
      <w:proofErr w:type="gramStart"/>
      <w:r>
        <w:rPr>
          <w:sz w:val="24"/>
          <w:szCs w:val="24"/>
        </w:rPr>
        <w:t>ы-</w:t>
      </w:r>
      <w:proofErr w:type="gramEnd"/>
      <w:r>
        <w:rPr>
          <w:sz w:val="24"/>
          <w:szCs w:val="24"/>
        </w:rPr>
        <w:t xml:space="preserve"> .царапины, занозы,</w:t>
      </w:r>
      <w:r w:rsidR="00A53742">
        <w:rPr>
          <w:sz w:val="24"/>
          <w:szCs w:val="24"/>
        </w:rPr>
        <w:t xml:space="preserve"> </w:t>
      </w:r>
      <w:r>
        <w:rPr>
          <w:sz w:val="24"/>
          <w:szCs w:val="24"/>
        </w:rPr>
        <w:t>ссадины,</w:t>
      </w:r>
      <w:r w:rsidR="00A53742">
        <w:rPr>
          <w:sz w:val="24"/>
          <w:szCs w:val="24"/>
        </w:rPr>
        <w:t xml:space="preserve"> уколы, </w:t>
      </w:r>
      <w:r>
        <w:rPr>
          <w:sz w:val="24"/>
          <w:szCs w:val="24"/>
        </w:rPr>
        <w:t>мелкие порезы необходимо смазать настойкой йода и закрыть чистой повязкой  (бактерицидным пластырем),</w:t>
      </w:r>
      <w:r w:rsidR="00A53742">
        <w:rPr>
          <w:sz w:val="24"/>
          <w:szCs w:val="24"/>
        </w:rPr>
        <w:t xml:space="preserve"> </w:t>
      </w:r>
      <w:r>
        <w:rPr>
          <w:sz w:val="24"/>
          <w:szCs w:val="24"/>
        </w:rPr>
        <w:t>если не обработать ,то может привести к осложнению и потере трудоспособности.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При ранении стеклом</w:t>
      </w:r>
      <w:r>
        <w:rPr>
          <w:sz w:val="24"/>
          <w:szCs w:val="24"/>
        </w:rPr>
        <w:t xml:space="preserve">  с одновременным </w:t>
      </w:r>
      <w:r w:rsidR="00A53742">
        <w:rPr>
          <w:sz w:val="24"/>
          <w:szCs w:val="24"/>
        </w:rPr>
        <w:t>воздействием кислоты или щелочи</w:t>
      </w:r>
      <w:r>
        <w:rPr>
          <w:sz w:val="24"/>
          <w:szCs w:val="24"/>
        </w:rPr>
        <w:t>: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--вынуть стекла;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-быстро промыть раствором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-смазать ее края раствором йода и перевязать рану.</w:t>
      </w:r>
    </w:p>
    <w:p w:rsidR="00434D6C" w:rsidRDefault="00434D6C" w:rsidP="00457048">
      <w:pPr>
        <w:pStyle w:val="a3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Поражение током: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Необходимо сообщить врачу и администрации школы независимо от состояния пострадавшего.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Если пострадавший находится в сознании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о был до этого в состоянии обморока, его следует уложить в удобное положение  и до прихода врача обеспечить покой, наблюдая за ним.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Если пострадавший находится в бессознательном состоянии, но с сохранившимся устойчивым дыханием и пульсом, то его следует удобно уложить, расстегнуть одежду. Создать приток свежего воздуха, давать понюхать нашатырный спирт и, обеспечив покой, вызвать врача.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При отсутствии у пострадавшего дыхания и пульса немедленно делать искусственное дыхание и наружный массаж сердца.</w:t>
      </w:r>
    </w:p>
    <w:p w:rsidR="00434D6C" w:rsidRDefault="00434D6C" w:rsidP="00457048">
      <w:pPr>
        <w:pStyle w:val="a3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12.7.Помощь при отравлении газами.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Необходимо прекратить дальнейшее поступление</w:t>
      </w:r>
      <w:r w:rsidR="00A53742">
        <w:rPr>
          <w:sz w:val="24"/>
          <w:szCs w:val="24"/>
        </w:rPr>
        <w:t xml:space="preserve"> токсических веществ в организм,</w:t>
      </w:r>
      <w:r>
        <w:rPr>
          <w:sz w:val="24"/>
          <w:szCs w:val="24"/>
        </w:rPr>
        <w:t xml:space="preserve"> вывести пострадавшего из загрязненной атмосферы в теплое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роветриваемое  и чистое помещение или на свежий воздух. Освободить от стесняющей одежды дыхание (расстегнуть ворот, пояс). Снять одежду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загрязненную токсическими веществами, т.к.эта одежда –источник отравления(вдыхание паров, всасывание яда через кожу).</w:t>
      </w:r>
    </w:p>
    <w:p w:rsidR="00434D6C" w:rsidRDefault="00434D6C" w:rsidP="00457048">
      <w:pPr>
        <w:pStyle w:val="a3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12.8.Искуственная вентиляция легких (искусственное дыхание)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-быстро освободить от стесняющей дыхание одежды;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-освободить полость рта и носоглотки пострадавшего  от посторонних предметов и слизи (пальцем, обернутым марлей или платком);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-голову запрокинуть. Широко раскрыть рот и сместить вперед нижнюю челюсть.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способе искусственного дыхания </w:t>
      </w:r>
      <w:r>
        <w:rPr>
          <w:b/>
          <w:sz w:val="24"/>
          <w:szCs w:val="24"/>
        </w:rPr>
        <w:t>«рот в рот» - нос пострадавшего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зажимают, оказывающий помощь делает глубокий вдох и с силой вдувает воздух в рот </w:t>
      </w:r>
      <w:r>
        <w:rPr>
          <w:sz w:val="24"/>
          <w:szCs w:val="24"/>
        </w:rPr>
        <w:t>пострадавшего, у которого происходит пассивный вдох. Затем оказывающий помощь быстро отстраняется до нового глубокого вдоха, а пострадавший в это время делает пассивный выдох. Первые 5-10 вдуваний необходимо сделать быстро (за 20-30 секунд), а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Затем – со скоростью 12-15 вдуваний в минуту до возобновления самостоятельного дыхания пострадавшего.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При появлении вздутия живота (частичное попадание воздуха в желудок</w:t>
      </w:r>
      <w:proofErr w:type="gramStart"/>
      <w:r>
        <w:rPr>
          <w:sz w:val="24"/>
          <w:szCs w:val="24"/>
        </w:rPr>
        <w:t>)н</w:t>
      </w:r>
      <w:proofErr w:type="gramEnd"/>
      <w:r>
        <w:rPr>
          <w:sz w:val="24"/>
          <w:szCs w:val="24"/>
        </w:rPr>
        <w:t xml:space="preserve">еобходимо осторожно надавить рукой на верхнюю половину живота ,не прекращая искусственной вентиляции легких. 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др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пособов искусственной. вентиляции легких, основанных на сжатии грудной клетки ,поднимании и опускании рук .менее эффективны.</w:t>
      </w:r>
    </w:p>
    <w:p w:rsidR="00434D6C" w:rsidRDefault="00434D6C" w:rsidP="00457048">
      <w:pPr>
        <w:pStyle w:val="a3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Закрытый массаж сердца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При отсутствии пульса – делается искусственная вентиляция легких  и закрытый массаж сердца одновременно.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Закрытый массаж сердца— </w:t>
      </w:r>
      <w:proofErr w:type="gramStart"/>
      <w:r>
        <w:rPr>
          <w:sz w:val="24"/>
          <w:szCs w:val="24"/>
        </w:rPr>
        <w:t>ри</w:t>
      </w:r>
      <w:proofErr w:type="gramEnd"/>
      <w:r>
        <w:rPr>
          <w:sz w:val="24"/>
          <w:szCs w:val="24"/>
        </w:rPr>
        <w:t>тмичное нажатие на подвижную часть грудины. Давление двумя руками : основание ладони одной руки устанавливают на середине грудины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а другую кисть располагают сверху.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Для оказания своевременной п</w:t>
      </w:r>
      <w:r w:rsidR="00A53742">
        <w:rPr>
          <w:sz w:val="24"/>
          <w:szCs w:val="24"/>
        </w:rPr>
        <w:t xml:space="preserve">омощи  используются медицинские </w:t>
      </w:r>
      <w:r>
        <w:rPr>
          <w:sz w:val="24"/>
          <w:szCs w:val="24"/>
        </w:rPr>
        <w:t>аптечки.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</w:p>
    <w:p w:rsidR="00434D6C" w:rsidRDefault="00434D6C" w:rsidP="00457048">
      <w:pPr>
        <w:pStyle w:val="a3"/>
        <w:spacing w:after="0"/>
        <w:jc w:val="both"/>
        <w:rPr>
          <w:b/>
          <w:sz w:val="24"/>
          <w:szCs w:val="24"/>
        </w:rPr>
      </w:pP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</w:p>
    <w:p w:rsidR="00434D6C" w:rsidRDefault="00434D6C" w:rsidP="00457048">
      <w:pPr>
        <w:pStyle w:val="a3"/>
        <w:spacing w:after="0"/>
        <w:jc w:val="both"/>
        <w:rPr>
          <w:b/>
          <w:sz w:val="24"/>
          <w:szCs w:val="24"/>
        </w:rPr>
      </w:pP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</w:p>
    <w:p w:rsidR="00434D6C" w:rsidRDefault="00434D6C" w:rsidP="00457048">
      <w:pPr>
        <w:pStyle w:val="a3"/>
        <w:spacing w:after="0"/>
        <w:jc w:val="both"/>
        <w:rPr>
          <w:sz w:val="24"/>
          <w:szCs w:val="24"/>
        </w:rPr>
      </w:pPr>
    </w:p>
    <w:p w:rsidR="00434D6C" w:rsidRDefault="00434D6C" w:rsidP="00457048">
      <w:pPr>
        <w:pStyle w:val="a3"/>
        <w:spacing w:after="0"/>
        <w:jc w:val="both"/>
        <w:rPr>
          <w:b/>
          <w:sz w:val="24"/>
          <w:szCs w:val="24"/>
        </w:rPr>
      </w:pPr>
    </w:p>
    <w:p w:rsidR="00434D6C" w:rsidRDefault="00434D6C" w:rsidP="00457048">
      <w:pPr>
        <w:spacing w:after="0"/>
      </w:pPr>
    </w:p>
    <w:p w:rsidR="0083757E" w:rsidRDefault="0083757E" w:rsidP="00457048">
      <w:pPr>
        <w:spacing w:after="0"/>
      </w:pPr>
    </w:p>
    <w:sectPr w:rsidR="0083757E" w:rsidSect="009A042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4D6C"/>
    <w:rsid w:val="00075112"/>
    <w:rsid w:val="00081D07"/>
    <w:rsid w:val="001B2682"/>
    <w:rsid w:val="002A57A3"/>
    <w:rsid w:val="002D57C8"/>
    <w:rsid w:val="003F1AF5"/>
    <w:rsid w:val="00431251"/>
    <w:rsid w:val="00434D6C"/>
    <w:rsid w:val="00457048"/>
    <w:rsid w:val="00566479"/>
    <w:rsid w:val="00611143"/>
    <w:rsid w:val="0072428E"/>
    <w:rsid w:val="0073432E"/>
    <w:rsid w:val="007373C2"/>
    <w:rsid w:val="007C42B5"/>
    <w:rsid w:val="0083757E"/>
    <w:rsid w:val="0098268A"/>
    <w:rsid w:val="009A042C"/>
    <w:rsid w:val="009C0D48"/>
    <w:rsid w:val="00A53742"/>
    <w:rsid w:val="00BE449A"/>
    <w:rsid w:val="00C05B49"/>
    <w:rsid w:val="00CC45B6"/>
    <w:rsid w:val="00CF0B2D"/>
    <w:rsid w:val="00CF77E8"/>
    <w:rsid w:val="00DC5CF7"/>
    <w:rsid w:val="00DD180B"/>
    <w:rsid w:val="00E06731"/>
    <w:rsid w:val="00E97AE9"/>
    <w:rsid w:val="00F35981"/>
    <w:rsid w:val="00F86981"/>
    <w:rsid w:val="00FC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D6C"/>
    <w:pPr>
      <w:spacing w:after="180" w:line="240" w:lineRule="auto"/>
    </w:pPr>
    <w:rPr>
      <w:rFonts w:ascii="Times New Roman" w:hAnsi="Times New Roman"/>
      <w:sz w:val="26"/>
      <w:szCs w:val="26"/>
    </w:rPr>
  </w:style>
  <w:style w:type="table" w:styleId="a4">
    <w:name w:val="Table Grid"/>
    <w:basedOn w:val="a1"/>
    <w:uiPriority w:val="59"/>
    <w:rsid w:val="00DC5C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5613</Words>
  <Characters>31995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2007-04-08T05:09:00Z</dcterms:created>
  <dcterms:modified xsi:type="dcterms:W3CDTF">2015-02-04T09:42:00Z</dcterms:modified>
</cp:coreProperties>
</file>